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AE0E1" w14:textId="1C6BF4FB" w:rsidR="00EE6897" w:rsidRDefault="00EE6897" w:rsidP="00EE6897">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C1-23</w:t>
      </w:r>
      <w:r w:rsidR="004D4ADF">
        <w:rPr>
          <w:b/>
          <w:noProof/>
          <w:sz w:val="24"/>
        </w:rPr>
        <w:t>7101</w:t>
      </w:r>
    </w:p>
    <w:p w14:paraId="7146E855" w14:textId="33D05BB1" w:rsidR="00DD40D2" w:rsidRDefault="00EE6897" w:rsidP="00EE6897">
      <w:pPr>
        <w:spacing w:after="120"/>
        <w:ind w:left="1985" w:hanging="1985"/>
        <w:rPr>
          <w:rFonts w:ascii="Arial" w:hAnsi="Arial"/>
          <w:b/>
          <w:noProof/>
          <w:sz w:val="24"/>
        </w:rPr>
      </w:pPr>
      <w:r w:rsidRPr="00EE6897">
        <w:rPr>
          <w:rFonts w:ascii="Arial" w:hAnsi="Arial"/>
          <w:b/>
          <w:noProof/>
          <w:sz w:val="24"/>
        </w:rPr>
        <w:t>Xiamen,</w:t>
      </w:r>
      <w:r w:rsidR="000B62FE">
        <w:rPr>
          <w:rFonts w:ascii="Arial" w:hAnsi="Arial"/>
          <w:b/>
          <w:noProof/>
          <w:sz w:val="24"/>
        </w:rPr>
        <w:t xml:space="preserve"> China,</w:t>
      </w:r>
      <w:r w:rsidRPr="00EE6897">
        <w:rPr>
          <w:rFonts w:ascii="Arial" w:hAnsi="Arial"/>
          <w:b/>
          <w:noProof/>
          <w:sz w:val="24"/>
        </w:rPr>
        <w:t xml:space="preserve"> 09– 13 October 2023</w:t>
      </w:r>
    </w:p>
    <w:p w14:paraId="24C59453" w14:textId="77777777" w:rsidR="00EE6897" w:rsidRPr="00EE6897" w:rsidRDefault="00EE6897" w:rsidP="00EE6897">
      <w:pPr>
        <w:spacing w:after="120"/>
        <w:ind w:left="1985" w:hanging="1985"/>
        <w:rPr>
          <w:rFonts w:ascii="Arial" w:hAnsi="Arial"/>
          <w:b/>
          <w:noProof/>
          <w:sz w:val="24"/>
        </w:rPr>
      </w:pPr>
    </w:p>
    <w:p w14:paraId="484BE995" w14:textId="0CD9035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95F0A">
        <w:rPr>
          <w:rFonts w:ascii="Arial" w:hAnsi="Arial" w:cs="Arial"/>
          <w:b/>
          <w:bCs/>
        </w:rPr>
        <w:t>vivo</w:t>
      </w:r>
    </w:p>
    <w:p w14:paraId="234CD7C4" w14:textId="19A2FB0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95F0A">
        <w:rPr>
          <w:rFonts w:ascii="Arial" w:hAnsi="Arial" w:cs="Arial"/>
          <w:b/>
          <w:bCs/>
        </w:rPr>
        <w:t>Discussion on</w:t>
      </w:r>
      <w:r w:rsidR="00D95F0A">
        <w:rPr>
          <w:rFonts w:ascii="Arial" w:hAnsi="Arial" w:cs="Arial"/>
          <w:b/>
          <w:bCs/>
          <w:lang w:eastAsia="zh-CN"/>
        </w:rPr>
        <w:t xml:space="preserve"> </w:t>
      </w:r>
      <w:r w:rsidR="00D95F0A">
        <w:rPr>
          <w:rFonts w:ascii="Arial" w:hAnsi="Arial" w:cs="Arial"/>
          <w:b/>
          <w:bCs/>
        </w:rPr>
        <w:t xml:space="preserve">the </w:t>
      </w:r>
      <w:r w:rsidR="008064D4">
        <w:rPr>
          <w:rFonts w:ascii="Arial" w:hAnsi="Arial" w:cs="Arial"/>
          <w:b/>
          <w:bCs/>
        </w:rPr>
        <w:t>ap</w:t>
      </w:r>
      <w:r w:rsidR="008064D4" w:rsidRPr="008064D4">
        <w:rPr>
          <w:rFonts w:ascii="Arial" w:hAnsi="Arial" w:cs="Arial"/>
          <w:b/>
          <w:bCs/>
        </w:rPr>
        <w:t xml:space="preserve">plicability of </w:t>
      </w:r>
      <w:r w:rsidR="009F4EA8" w:rsidRPr="009F4EA8">
        <w:rPr>
          <w:rFonts w:ascii="Arial" w:hAnsi="Arial" w:cs="Arial"/>
          <w:b/>
          <w:bCs/>
        </w:rPr>
        <w:t>congestion control exempt for unavailability period</w:t>
      </w:r>
    </w:p>
    <w:p w14:paraId="55FE3D7D" w14:textId="2702CBC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95F0A">
        <w:rPr>
          <w:rFonts w:ascii="Arial" w:hAnsi="Arial" w:cs="Arial"/>
          <w:b/>
          <w:bCs/>
        </w:rPr>
        <w:t>18.2.32</w:t>
      </w:r>
    </w:p>
    <w:p w14:paraId="1589C299" w14:textId="778F873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FA4488" w:rsidRPr="00FA4488">
        <w:rPr>
          <w:rFonts w:ascii="Arial" w:hAnsi="Arial" w:cs="Arial"/>
          <w:b/>
          <w:bCs/>
        </w:rPr>
        <w:t>Discussion and Decision</w:t>
      </w:r>
    </w:p>
    <w:p w14:paraId="60FB276B" w14:textId="77777777" w:rsidR="00236D1F" w:rsidRPr="00D95F0A" w:rsidRDefault="00236D1F">
      <w:pPr>
        <w:pBdr>
          <w:bottom w:val="single" w:sz="4" w:space="1" w:color="auto"/>
        </w:pBdr>
        <w:rPr>
          <w:rFonts w:ascii="Arial" w:hAnsi="Arial" w:cs="Arial"/>
          <w:b/>
          <w:bCs/>
        </w:rPr>
      </w:pPr>
    </w:p>
    <w:p w14:paraId="088F1873" w14:textId="18EAEB9F" w:rsidR="00D95F0A" w:rsidRDefault="00D95F0A" w:rsidP="00D95F0A">
      <w:pPr>
        <w:pStyle w:val="1"/>
        <w:rPr>
          <w:noProof/>
        </w:rPr>
      </w:pPr>
      <w:r>
        <w:rPr>
          <w:noProof/>
        </w:rPr>
        <w:t xml:space="preserve">1. </w:t>
      </w:r>
      <w:r w:rsidRPr="002E4F20">
        <w:rPr>
          <w:noProof/>
        </w:rPr>
        <w:t>Introduction</w:t>
      </w:r>
    </w:p>
    <w:p w14:paraId="68E34DD6" w14:textId="46ED03E4" w:rsidR="008064D4" w:rsidRDefault="00D95F0A" w:rsidP="008064D4">
      <w:pPr>
        <w:spacing w:afterLines="50" w:after="120"/>
        <w:rPr>
          <w:lang w:eastAsia="zh-CN"/>
        </w:rPr>
      </w:pPr>
      <w:r>
        <w:rPr>
          <w:rFonts w:hint="eastAsia"/>
          <w:lang w:eastAsia="zh-CN"/>
        </w:rPr>
        <w:t>T</w:t>
      </w:r>
      <w:r>
        <w:rPr>
          <w:lang w:eastAsia="zh-CN"/>
        </w:rPr>
        <w:t xml:space="preserve">his paper </w:t>
      </w:r>
      <w:r w:rsidR="00013F3A">
        <w:rPr>
          <w:lang w:eastAsia="zh-CN"/>
        </w:rPr>
        <w:t xml:space="preserve">attempts to </w:t>
      </w:r>
      <w:r>
        <w:rPr>
          <w:lang w:eastAsia="zh-CN"/>
        </w:rPr>
        <w:t xml:space="preserve">extend the </w:t>
      </w:r>
      <w:bookmarkStart w:id="0" w:name="OLE_LINK7"/>
      <w:bookmarkStart w:id="1" w:name="OLE_LINK8"/>
      <w:r>
        <w:rPr>
          <w:lang w:eastAsia="zh-CN"/>
        </w:rPr>
        <w:t xml:space="preserve">applicable scenarios </w:t>
      </w:r>
      <w:r w:rsidR="009F4EA8">
        <w:rPr>
          <w:lang w:eastAsia="zh-CN"/>
        </w:rPr>
        <w:t>of</w:t>
      </w:r>
      <w:r>
        <w:rPr>
          <w:lang w:eastAsia="zh-CN"/>
        </w:rPr>
        <w:t xml:space="preserve"> </w:t>
      </w:r>
      <w:bookmarkStart w:id="2" w:name="_Hlk77848234"/>
      <w:bookmarkEnd w:id="0"/>
      <w:bookmarkEnd w:id="1"/>
      <w:r w:rsidR="009F4EA8" w:rsidRPr="009F4EA8">
        <w:rPr>
          <w:lang w:eastAsia="zh-CN"/>
        </w:rPr>
        <w:t>congestion control exempt for unavailability period</w:t>
      </w:r>
      <w:r w:rsidR="008064D4">
        <w:rPr>
          <w:lang w:eastAsia="zh-CN"/>
        </w:rPr>
        <w:t>.</w:t>
      </w:r>
    </w:p>
    <w:p w14:paraId="0F40F44B" w14:textId="36206103" w:rsidR="00013F3A" w:rsidRPr="008064D4" w:rsidRDefault="00D95F0A" w:rsidP="00C4082A">
      <w:pPr>
        <w:spacing w:afterLines="50" w:after="120"/>
        <w:rPr>
          <w:lang w:eastAsia="zh-CN"/>
        </w:rPr>
      </w:pPr>
      <w:r>
        <w:rPr>
          <w:lang w:eastAsia="zh-CN"/>
        </w:rPr>
        <w:t>T</w:t>
      </w:r>
      <w:r>
        <w:rPr>
          <w:rFonts w:hint="eastAsia"/>
          <w:lang w:eastAsia="zh-CN"/>
        </w:rPr>
        <w:t>he</w:t>
      </w:r>
      <w:r>
        <w:t xml:space="preserve"> </w:t>
      </w:r>
      <w:r>
        <w:rPr>
          <w:rFonts w:hint="eastAsia"/>
          <w:lang w:eastAsia="zh-CN"/>
        </w:rPr>
        <w:t>following</w:t>
      </w:r>
      <w:r>
        <w:t xml:space="preserve"> </w:t>
      </w:r>
      <w:r>
        <w:rPr>
          <w:rFonts w:hint="eastAsia"/>
          <w:lang w:eastAsia="zh-CN"/>
        </w:rPr>
        <w:t>section</w:t>
      </w:r>
      <w:r>
        <w:t xml:space="preserve"> </w:t>
      </w:r>
      <w:r>
        <w:rPr>
          <w:rFonts w:hint="eastAsia"/>
          <w:lang w:eastAsia="zh-CN"/>
        </w:rPr>
        <w:t>give</w:t>
      </w:r>
      <w:r>
        <w:rPr>
          <w:lang w:eastAsia="zh-CN"/>
        </w:rPr>
        <w:t xml:space="preserve">s </w:t>
      </w:r>
      <w:r>
        <w:rPr>
          <w:rFonts w:hint="eastAsia"/>
          <w:lang w:eastAsia="zh-CN"/>
        </w:rPr>
        <w:t>the</w:t>
      </w:r>
      <w:r>
        <w:t xml:space="preserve"> </w:t>
      </w:r>
      <w:r>
        <w:rPr>
          <w:rFonts w:hint="eastAsia"/>
          <w:lang w:eastAsia="zh-CN"/>
        </w:rPr>
        <w:t>more</w:t>
      </w:r>
      <w:r>
        <w:t xml:space="preserve"> </w:t>
      </w:r>
      <w:r>
        <w:rPr>
          <w:rFonts w:hint="eastAsia"/>
          <w:lang w:eastAsia="zh-CN"/>
        </w:rPr>
        <w:t>detaile</w:t>
      </w:r>
      <w:r>
        <w:rPr>
          <w:lang w:eastAsia="zh-CN"/>
        </w:rPr>
        <w:t xml:space="preserve">d </w:t>
      </w:r>
      <w:r w:rsidR="008064D4">
        <w:rPr>
          <w:lang w:eastAsia="zh-CN"/>
        </w:rPr>
        <w:t>specification</w:t>
      </w:r>
      <w:r>
        <w:rPr>
          <w:lang w:eastAsia="zh-CN"/>
        </w:rPr>
        <w:t xml:space="preserve"> to analyse the feasibility of extended </w:t>
      </w:r>
      <w:bookmarkEnd w:id="2"/>
      <w:r w:rsidR="008064D4">
        <w:rPr>
          <w:lang w:eastAsia="zh-CN"/>
        </w:rPr>
        <w:t xml:space="preserve">applicable scenarios </w:t>
      </w:r>
      <w:r w:rsidR="009F4EA8">
        <w:rPr>
          <w:lang w:eastAsia="zh-CN"/>
        </w:rPr>
        <w:t xml:space="preserve">of </w:t>
      </w:r>
      <w:r w:rsidR="009F4EA8" w:rsidRPr="009F4EA8">
        <w:rPr>
          <w:lang w:eastAsia="zh-CN"/>
        </w:rPr>
        <w:t>congestion control exempt for unavailability period.</w:t>
      </w:r>
    </w:p>
    <w:p w14:paraId="20445BE2" w14:textId="77777777" w:rsidR="00D95F0A" w:rsidRDefault="00D95F0A" w:rsidP="00D95F0A">
      <w:pPr>
        <w:pStyle w:val="1"/>
        <w:spacing w:before="240"/>
        <w:rPr>
          <w:noProof/>
        </w:rPr>
      </w:pPr>
      <w:r>
        <w:rPr>
          <w:noProof/>
        </w:rPr>
        <w:t>2. Discussion</w:t>
      </w:r>
    </w:p>
    <w:p w14:paraId="732B59C7" w14:textId="0078AED4" w:rsidR="00977CDD" w:rsidRPr="00AD7E90" w:rsidRDefault="00D95F0A" w:rsidP="00AD7E90">
      <w:pPr>
        <w:pStyle w:val="2"/>
        <w:spacing w:afterLines="50" w:after="120"/>
        <w:rPr>
          <w:lang w:eastAsia="zh-CN"/>
        </w:rPr>
      </w:pPr>
      <w:r>
        <w:rPr>
          <w:rFonts w:hint="eastAsia"/>
          <w:lang w:eastAsia="zh-CN"/>
        </w:rPr>
        <w:t>2</w:t>
      </w:r>
      <w:r>
        <w:rPr>
          <w:lang w:eastAsia="zh-CN"/>
        </w:rPr>
        <w:t>.1</w:t>
      </w:r>
      <w:r>
        <w:rPr>
          <w:rFonts w:hint="eastAsia"/>
          <w:lang w:eastAsia="zh-CN"/>
        </w:rPr>
        <w:t xml:space="preserve"> </w:t>
      </w:r>
      <w:r>
        <w:rPr>
          <w:lang w:eastAsia="zh-CN"/>
        </w:rPr>
        <w:t xml:space="preserve">Current </w:t>
      </w:r>
      <w:r w:rsidR="00977CDD">
        <w:rPr>
          <w:lang w:eastAsia="zh-CN"/>
        </w:rPr>
        <w:t>status</w:t>
      </w:r>
      <w:r>
        <w:rPr>
          <w:lang w:eastAsia="zh-CN"/>
        </w:rPr>
        <w:t xml:space="preserve"> of</w:t>
      </w:r>
      <w:r w:rsidR="009F4EA8">
        <w:rPr>
          <w:lang w:eastAsia="zh-CN"/>
        </w:rPr>
        <w:t xml:space="preserve"> </w:t>
      </w:r>
      <w:r w:rsidR="00E218DF" w:rsidRPr="00E218DF">
        <w:rPr>
          <w:lang w:eastAsia="zh-CN"/>
        </w:rPr>
        <w:t xml:space="preserve">unavailability period </w:t>
      </w:r>
      <w:r>
        <w:rPr>
          <w:lang w:eastAsia="zh-CN"/>
        </w:rPr>
        <w:t>in the spec of SA2 and CT1</w:t>
      </w:r>
    </w:p>
    <w:p w14:paraId="25836FF9" w14:textId="03AA6D2C" w:rsidR="00AD7E90" w:rsidRDefault="00AD7E90" w:rsidP="00AD7E90">
      <w:pPr>
        <w:spacing w:afterLines="50" w:after="120"/>
        <w:rPr>
          <w:lang w:eastAsia="zh-CN"/>
        </w:rPr>
      </w:pPr>
      <w:r>
        <w:rPr>
          <w:lang w:eastAsia="zh-CN"/>
        </w:rPr>
        <w:t xml:space="preserve">When </w:t>
      </w:r>
      <w:r w:rsidRPr="00AD7E90">
        <w:rPr>
          <w:lang w:eastAsia="zh-CN"/>
        </w:rPr>
        <w:t xml:space="preserve">an event is triggered in the UE </w:t>
      </w:r>
      <w:r>
        <w:rPr>
          <w:lang w:eastAsia="zh-CN"/>
        </w:rPr>
        <w:t>making</w:t>
      </w:r>
      <w:r w:rsidRPr="00AD7E90">
        <w:rPr>
          <w:lang w:eastAsia="zh-CN"/>
        </w:rPr>
        <w:t xml:space="preserve"> the UE unavailable for a certain period of time (e.g. for OS upgrade or </w:t>
      </w:r>
      <w:r>
        <w:rPr>
          <w:lang w:eastAsia="zh-CN"/>
        </w:rPr>
        <w:t>s</w:t>
      </w:r>
      <w:r w:rsidRPr="00AD7E90">
        <w:rPr>
          <w:lang w:eastAsia="zh-CN"/>
        </w:rPr>
        <w:t xml:space="preserve">ecurity patch updates), </w:t>
      </w:r>
      <w:r>
        <w:rPr>
          <w:lang w:eastAsia="zh-CN"/>
        </w:rPr>
        <w:t xml:space="preserve">the UE is allowed to initiate MRU to inform the network about the unavailability period. The AMF </w:t>
      </w:r>
      <w:r w:rsidRPr="00AD7E90">
        <w:rPr>
          <w:lang w:eastAsia="zh-CN"/>
        </w:rPr>
        <w:t>considers the UE is unreachable</w:t>
      </w:r>
      <w:r>
        <w:rPr>
          <w:lang w:eastAsia="zh-CN"/>
        </w:rPr>
        <w:t xml:space="preserve">, the AMF may </w:t>
      </w:r>
      <w:r w:rsidRPr="00AD7E90">
        <w:rPr>
          <w:lang w:eastAsia="zh-CN"/>
        </w:rPr>
        <w:t>provide</w:t>
      </w:r>
      <w:r>
        <w:rPr>
          <w:lang w:eastAsia="zh-CN"/>
        </w:rPr>
        <w:t xml:space="preserve"> a T3512 </w:t>
      </w:r>
      <w:r w:rsidRPr="00AD7E90">
        <w:rPr>
          <w:lang w:eastAsia="zh-CN"/>
        </w:rPr>
        <w:t>larger than unavailability period</w:t>
      </w:r>
      <w:r>
        <w:rPr>
          <w:lang w:eastAsia="zh-CN"/>
        </w:rPr>
        <w:t xml:space="preserve"> and the AMF may report </w:t>
      </w:r>
      <w:r w:rsidRPr="00AD7E90">
        <w:rPr>
          <w:lang w:eastAsia="zh-CN"/>
        </w:rPr>
        <w:t>the remaining time in the Unavailability Period is reported to the respective subscribed AF.</w:t>
      </w:r>
      <w:r>
        <w:rPr>
          <w:lang w:eastAsia="zh-CN"/>
        </w:rPr>
        <w:t xml:space="preserve"> The advantages of such handling include:</w:t>
      </w:r>
    </w:p>
    <w:p w14:paraId="171802C2" w14:textId="186B2773" w:rsidR="00AD7E90" w:rsidRDefault="00AD7E90" w:rsidP="003976D9">
      <w:pPr>
        <w:pStyle w:val="aa"/>
        <w:numPr>
          <w:ilvl w:val="0"/>
          <w:numId w:val="8"/>
        </w:numPr>
        <w:rPr>
          <w:lang w:eastAsia="zh-CN"/>
        </w:rPr>
      </w:pPr>
      <w:r>
        <w:rPr>
          <w:lang w:eastAsia="zh-CN"/>
        </w:rPr>
        <w:t xml:space="preserve">The UE </w:t>
      </w:r>
      <w:r w:rsidRPr="00AD7E90">
        <w:rPr>
          <w:lang w:eastAsia="zh-CN"/>
        </w:rPr>
        <w:t xml:space="preserve">may store its MM </w:t>
      </w:r>
      <w:r>
        <w:rPr>
          <w:lang w:eastAsia="zh-CN"/>
        </w:rPr>
        <w:t xml:space="preserve">and SM </w:t>
      </w:r>
      <w:r w:rsidRPr="00AD7E90">
        <w:rPr>
          <w:lang w:eastAsia="zh-CN"/>
        </w:rPr>
        <w:t>context</w:t>
      </w:r>
      <w:r>
        <w:rPr>
          <w:lang w:eastAsia="zh-CN"/>
        </w:rPr>
        <w:t>s</w:t>
      </w:r>
      <w:r w:rsidRPr="00AD7E90">
        <w:rPr>
          <w:lang w:eastAsia="zh-CN"/>
        </w:rPr>
        <w:t xml:space="preserve"> in USIM or </w:t>
      </w:r>
      <w:r w:rsidR="00412BA4" w:rsidRPr="00412BA4">
        <w:rPr>
          <w:lang w:eastAsia="zh-CN"/>
        </w:rPr>
        <w:t xml:space="preserve">non-volatile </w:t>
      </w:r>
      <w:r w:rsidRPr="00AD7E90">
        <w:rPr>
          <w:lang w:eastAsia="zh-CN"/>
        </w:rPr>
        <w:t>memory to be able to reuse it after its unavailability period</w:t>
      </w:r>
      <w:r>
        <w:rPr>
          <w:lang w:eastAsia="zh-CN"/>
        </w:rPr>
        <w:t>;</w:t>
      </w:r>
    </w:p>
    <w:p w14:paraId="3067A4CC" w14:textId="65F3D68F" w:rsidR="00AD7E90" w:rsidRPr="00053AD8" w:rsidRDefault="00AD7E90" w:rsidP="003976D9">
      <w:pPr>
        <w:pStyle w:val="aa"/>
        <w:numPr>
          <w:ilvl w:val="0"/>
          <w:numId w:val="8"/>
        </w:numPr>
        <w:spacing w:afterLines="50" w:after="120"/>
        <w:rPr>
          <w:lang w:eastAsia="zh-CN"/>
        </w:rPr>
      </w:pPr>
      <w:r>
        <w:rPr>
          <w:lang w:eastAsia="zh-CN"/>
        </w:rPr>
        <w:t xml:space="preserve">The </w:t>
      </w:r>
      <w:r w:rsidRPr="00AD7E90">
        <w:rPr>
          <w:lang w:eastAsia="zh-CN"/>
        </w:rPr>
        <w:t>core network and/or application function</w:t>
      </w:r>
      <w:r>
        <w:rPr>
          <w:lang w:eastAsia="zh-CN"/>
        </w:rPr>
        <w:t xml:space="preserve"> may have </w:t>
      </w:r>
      <w:r w:rsidRPr="00AD7E90">
        <w:rPr>
          <w:lang w:eastAsia="zh-CN"/>
        </w:rPr>
        <w:t>prior knowledge</w:t>
      </w:r>
      <w:r>
        <w:rPr>
          <w:lang w:eastAsia="zh-CN"/>
        </w:rPr>
        <w:t xml:space="preserve"> with unavailability of the UE, such unavailability does not impact the </w:t>
      </w:r>
      <w:bookmarkStart w:id="3" w:name="_Hlk146645232"/>
      <w:r w:rsidRPr="00AD7E90">
        <w:rPr>
          <w:lang w:eastAsia="zh-CN"/>
        </w:rPr>
        <w:t>critical operations</w:t>
      </w:r>
      <w:bookmarkEnd w:id="3"/>
      <w:r w:rsidRPr="00AD7E90">
        <w:rPr>
          <w:lang w:eastAsia="zh-CN"/>
        </w:rPr>
        <w:t xml:space="preserve"> of an application server</w:t>
      </w:r>
      <w:r>
        <w:rPr>
          <w:lang w:eastAsia="zh-CN"/>
        </w:rPr>
        <w:t>.</w:t>
      </w:r>
    </w:p>
    <w:p w14:paraId="2153527D" w14:textId="052556B2" w:rsidR="003733CA" w:rsidRDefault="003733CA" w:rsidP="003733CA">
      <w:pPr>
        <w:spacing w:afterLines="50" w:after="120"/>
        <w:rPr>
          <w:b/>
          <w:noProof/>
          <w:u w:val="single"/>
        </w:rPr>
      </w:pPr>
      <w:r w:rsidRPr="009E631E">
        <w:rPr>
          <w:b/>
          <w:noProof/>
          <w:u w:val="single"/>
        </w:rPr>
        <w:t>Observatio</w:t>
      </w:r>
      <w:r w:rsidRPr="00353B1A">
        <w:rPr>
          <w:b/>
          <w:noProof/>
          <w:u w:val="single"/>
        </w:rPr>
        <w:t>n</w:t>
      </w:r>
      <w:r>
        <w:rPr>
          <w:b/>
          <w:noProof/>
          <w:u w:val="single"/>
        </w:rPr>
        <w:t>1</w:t>
      </w:r>
      <w:r w:rsidRPr="00353B1A">
        <w:rPr>
          <w:b/>
          <w:noProof/>
          <w:u w:val="single"/>
        </w:rPr>
        <w:t>:</w:t>
      </w:r>
      <w:r w:rsidRPr="004B3DD3">
        <w:rPr>
          <w:b/>
          <w:noProof/>
          <w:u w:val="single"/>
        </w:rPr>
        <w:t xml:space="preserve"> </w:t>
      </w:r>
      <w:r w:rsidR="00FA4488">
        <w:rPr>
          <w:b/>
          <w:noProof/>
          <w:u w:val="single"/>
        </w:rPr>
        <w:t xml:space="preserve">Activating the unavailability period </w:t>
      </w:r>
      <w:r w:rsidR="00C4082A">
        <w:rPr>
          <w:b/>
          <w:noProof/>
          <w:u w:val="single"/>
        </w:rPr>
        <w:t>enables the UE to store the MM/SM context</w:t>
      </w:r>
      <w:r w:rsidR="00005E90">
        <w:rPr>
          <w:b/>
          <w:noProof/>
          <w:u w:val="single"/>
        </w:rPr>
        <w:t xml:space="preserve"> and establish the connection with the network immediately</w:t>
      </w:r>
      <w:r w:rsidR="00EE562E">
        <w:rPr>
          <w:b/>
          <w:noProof/>
          <w:u w:val="single"/>
        </w:rPr>
        <w:t>,</w:t>
      </w:r>
      <w:r w:rsidR="00EE562E">
        <w:rPr>
          <w:b/>
          <w:noProof/>
          <w:u w:val="single"/>
          <w:lang w:eastAsia="zh-CN"/>
        </w:rPr>
        <w:t xml:space="preserve"> </w:t>
      </w:r>
      <w:r w:rsidR="000967ED">
        <w:rPr>
          <w:b/>
          <w:noProof/>
          <w:u w:val="single"/>
        </w:rPr>
        <w:t xml:space="preserve">enables the </w:t>
      </w:r>
      <w:r w:rsidR="007945D4">
        <w:rPr>
          <w:b/>
          <w:noProof/>
          <w:u w:val="single"/>
        </w:rPr>
        <w:t xml:space="preserve">AF to </w:t>
      </w:r>
      <w:r w:rsidR="00EE562E">
        <w:rPr>
          <w:b/>
          <w:noProof/>
          <w:u w:val="single"/>
        </w:rPr>
        <w:t xml:space="preserve">obtain the prior </w:t>
      </w:r>
      <w:r w:rsidR="00EE562E" w:rsidRPr="00EE562E">
        <w:rPr>
          <w:b/>
          <w:noProof/>
          <w:u w:val="single"/>
        </w:rPr>
        <w:t>knowledge</w:t>
      </w:r>
      <w:r w:rsidR="00EE562E">
        <w:rPr>
          <w:b/>
          <w:noProof/>
          <w:u w:val="single"/>
        </w:rPr>
        <w:t xml:space="preserve"> and take action to avoid impacting </w:t>
      </w:r>
      <w:r w:rsidR="00EE562E" w:rsidRPr="00EE562E">
        <w:rPr>
          <w:b/>
          <w:noProof/>
          <w:u w:val="single"/>
        </w:rPr>
        <w:t>critical operations</w:t>
      </w:r>
      <w:r w:rsidR="007945D4">
        <w:rPr>
          <w:b/>
          <w:noProof/>
          <w:u w:val="single"/>
        </w:rPr>
        <w:t xml:space="preserve"> before the unavailability</w:t>
      </w:r>
      <w:r w:rsidR="00EE562E">
        <w:rPr>
          <w:b/>
          <w:noProof/>
          <w:u w:val="single"/>
        </w:rPr>
        <w:t>.</w:t>
      </w:r>
      <w:r w:rsidR="00005E90">
        <w:rPr>
          <w:b/>
          <w:noProof/>
          <w:u w:val="single"/>
        </w:rPr>
        <w:t xml:space="preserve"> In conclusion, activating the unavailability period can improve the user experience.</w:t>
      </w:r>
    </w:p>
    <w:p w14:paraId="00C85AE2" w14:textId="506CD733" w:rsidR="003733CA" w:rsidRDefault="00E3109A" w:rsidP="00E3109A">
      <w:pPr>
        <w:pStyle w:val="2"/>
        <w:spacing w:afterLines="50" w:after="120"/>
        <w:rPr>
          <w:lang w:eastAsia="zh-CN"/>
        </w:rPr>
      </w:pPr>
      <w:r>
        <w:rPr>
          <w:rFonts w:hint="eastAsia"/>
          <w:lang w:eastAsia="zh-CN"/>
        </w:rPr>
        <w:t>2</w:t>
      </w:r>
      <w:r>
        <w:rPr>
          <w:lang w:eastAsia="zh-CN"/>
        </w:rPr>
        <w:t>.2</w:t>
      </w:r>
      <w:r>
        <w:rPr>
          <w:rFonts w:hint="eastAsia"/>
          <w:lang w:eastAsia="zh-CN"/>
        </w:rPr>
        <w:t xml:space="preserve"> </w:t>
      </w:r>
      <w:r>
        <w:rPr>
          <w:lang w:eastAsia="zh-CN"/>
        </w:rPr>
        <w:t>Current</w:t>
      </w:r>
      <w:r w:rsidR="00DD3727">
        <w:rPr>
          <w:lang w:eastAsia="zh-CN"/>
        </w:rPr>
        <w:t xml:space="preserve"> progress on the activation </w:t>
      </w:r>
      <w:r w:rsidR="00DD3727">
        <w:rPr>
          <w:noProof/>
          <w:lang w:eastAsia="zh-CN"/>
        </w:rPr>
        <w:t>of unavailability period</w:t>
      </w:r>
      <w:r w:rsidR="0017715F" w:rsidRPr="0017715F">
        <w:rPr>
          <w:noProof/>
          <w:lang w:eastAsia="zh-CN"/>
        </w:rPr>
        <w:t xml:space="preserve"> </w:t>
      </w:r>
      <w:r w:rsidR="00DD3727">
        <w:rPr>
          <w:noProof/>
          <w:lang w:eastAsia="zh-CN"/>
        </w:rPr>
        <w:t xml:space="preserve">when </w:t>
      </w:r>
      <w:r w:rsidR="0017715F" w:rsidRPr="0017715F">
        <w:rPr>
          <w:noProof/>
          <w:lang w:eastAsia="zh-CN"/>
        </w:rPr>
        <w:t>the network is congestion</w:t>
      </w:r>
      <w:r w:rsidRPr="00E218DF">
        <w:rPr>
          <w:lang w:eastAsia="zh-CN"/>
        </w:rPr>
        <w:t xml:space="preserve"> </w:t>
      </w:r>
      <w:r>
        <w:rPr>
          <w:lang w:eastAsia="zh-CN"/>
        </w:rPr>
        <w:t>in the spec of SA2 and CT1</w:t>
      </w:r>
    </w:p>
    <w:p w14:paraId="623E71B1" w14:textId="77777777" w:rsidR="00E3109A" w:rsidRPr="0036413D" w:rsidRDefault="00E3109A" w:rsidP="00E3109A">
      <w:pPr>
        <w:rPr>
          <w:b/>
          <w:lang w:eastAsia="zh-CN"/>
        </w:rPr>
      </w:pPr>
      <w:r>
        <w:rPr>
          <w:b/>
          <w:lang w:eastAsia="zh-CN"/>
        </w:rPr>
        <w:t xml:space="preserve">(1) </w:t>
      </w:r>
      <w:r w:rsidRPr="0036413D">
        <w:rPr>
          <w:rFonts w:hint="eastAsia"/>
          <w:b/>
          <w:lang w:eastAsia="zh-CN"/>
        </w:rPr>
        <w:t>S</w:t>
      </w:r>
      <w:r w:rsidRPr="0036413D">
        <w:rPr>
          <w:b/>
          <w:lang w:eastAsia="zh-CN"/>
        </w:rPr>
        <w:t>A</w:t>
      </w:r>
      <w:r>
        <w:rPr>
          <w:b/>
          <w:lang w:eastAsia="zh-CN"/>
        </w:rPr>
        <w:t>2</w:t>
      </w:r>
    </w:p>
    <w:p w14:paraId="109C8532" w14:textId="4471C4A6" w:rsidR="00E3109A" w:rsidRPr="003733CA" w:rsidRDefault="00E3109A" w:rsidP="00851AD9">
      <w:pPr>
        <w:spacing w:beforeLines="50" w:before="120" w:afterLines="50" w:after="120"/>
        <w:rPr>
          <w:lang w:eastAsia="zh-CN"/>
        </w:rPr>
      </w:pPr>
      <w:r>
        <w:rPr>
          <w:lang w:eastAsia="zh-CN"/>
        </w:rPr>
        <w:t xml:space="preserve">SA2 specifies </w:t>
      </w:r>
      <w:r w:rsidR="00DD3727" w:rsidRPr="00DD3727">
        <w:rPr>
          <w:lang w:eastAsia="zh-CN"/>
        </w:rPr>
        <w:t>the activation of unavailability period</w:t>
      </w:r>
      <w:r w:rsidR="0017715F" w:rsidRPr="0017715F">
        <w:rPr>
          <w:noProof/>
          <w:lang w:eastAsia="zh-CN"/>
        </w:rPr>
        <w:t xml:space="preserve"> when the network is congestion</w:t>
      </w:r>
      <w:r w:rsidR="0017715F" w:rsidRPr="009F4EA8">
        <w:rPr>
          <w:lang w:eastAsia="zh-CN"/>
        </w:rPr>
        <w:t xml:space="preserve"> </w:t>
      </w:r>
      <w:r>
        <w:rPr>
          <w:lang w:eastAsia="zh-CN"/>
        </w:rPr>
        <w:t>as below:</w:t>
      </w:r>
    </w:p>
    <w:p w14:paraId="5FAE863C" w14:textId="77777777" w:rsidR="00E3109A" w:rsidRPr="00F6082D" w:rsidRDefault="00E3109A" w:rsidP="00E3109A">
      <w:r w:rsidRPr="00723A47">
        <w:t>"</w:t>
      </w:r>
      <w:r w:rsidRPr="00F6082D">
        <w:rPr>
          <w:i/>
        </w:rPr>
        <w:t>5.4.13</w:t>
      </w:r>
      <w:r w:rsidRPr="00F6082D">
        <w:rPr>
          <w:i/>
        </w:rPr>
        <w:tab/>
        <w:t xml:space="preserve">Support of </w:t>
      </w:r>
      <w:r w:rsidRPr="003733CA">
        <w:rPr>
          <w:i/>
          <w:highlight w:val="yellow"/>
        </w:rPr>
        <w:t>discontinuous network coverage</w:t>
      </w:r>
      <w:r w:rsidRPr="00F6082D">
        <w:rPr>
          <w:i/>
        </w:rPr>
        <w:t xml:space="preserve"> for satellite access</w:t>
      </w:r>
    </w:p>
    <w:p w14:paraId="4560990B" w14:textId="77777777" w:rsidR="00E3109A" w:rsidRPr="00F6082D" w:rsidRDefault="00E3109A" w:rsidP="00E3109A">
      <w:pPr>
        <w:rPr>
          <w:lang w:eastAsia="zh-CN"/>
        </w:rPr>
      </w:pPr>
      <w:r>
        <w:rPr>
          <w:lang w:eastAsia="zh-CN"/>
        </w:rPr>
        <w:t>…</w:t>
      </w:r>
    </w:p>
    <w:p w14:paraId="2F0AB6D4" w14:textId="5C5BA72A" w:rsidR="00851AD9" w:rsidRPr="00851AD9" w:rsidRDefault="00E3109A" w:rsidP="00851AD9">
      <w:pPr>
        <w:spacing w:afterLines="50" w:after="120"/>
        <w:ind w:leftChars="100" w:left="200"/>
      </w:pPr>
      <w:r w:rsidRPr="00F6082D">
        <w:rPr>
          <w:i/>
        </w:rPr>
        <w:t>The UE may send Mobility Registration Update procedure to inform the network of its UE unavailability period (see clause 5.4.1.4) even if Mobility Management back-off timer is running.</w:t>
      </w:r>
      <w:r w:rsidRPr="00723A47">
        <w:t>"</w:t>
      </w:r>
    </w:p>
    <w:p w14:paraId="0620F28A" w14:textId="0F81F065" w:rsidR="00E3109A" w:rsidRPr="00851AD9" w:rsidRDefault="00A737A1" w:rsidP="00E3109A">
      <w:pPr>
        <w:spacing w:after="180"/>
        <w:rPr>
          <w:lang w:eastAsia="zh-CN"/>
        </w:rPr>
      </w:pPr>
      <w:r>
        <w:rPr>
          <w:lang w:eastAsia="zh-CN"/>
        </w:rPr>
        <w:t>N</w:t>
      </w:r>
      <w:r>
        <w:rPr>
          <w:rFonts w:hint="eastAsia"/>
          <w:lang w:eastAsia="zh-CN"/>
        </w:rPr>
        <w:t>o</w:t>
      </w:r>
      <w:r>
        <w:rPr>
          <w:lang w:eastAsia="zh-CN"/>
        </w:rPr>
        <w:t>te that t</w:t>
      </w:r>
      <w:r w:rsidR="00E3109A" w:rsidRPr="00851AD9">
        <w:rPr>
          <w:lang w:eastAsia="zh-CN"/>
        </w:rPr>
        <w:t xml:space="preserve">he above text is quoted from </w:t>
      </w:r>
      <w:r w:rsidR="00851AD9">
        <w:rPr>
          <w:lang w:eastAsia="zh-CN"/>
        </w:rPr>
        <w:t xml:space="preserve">the </w:t>
      </w:r>
      <w:r w:rsidR="00E3109A" w:rsidRPr="00851AD9">
        <w:rPr>
          <w:lang w:eastAsia="zh-CN"/>
        </w:rPr>
        <w:t>clause</w:t>
      </w:r>
      <w:r w:rsidR="00851AD9" w:rsidRPr="00851AD9">
        <w:rPr>
          <w:lang w:eastAsia="zh-CN"/>
        </w:rPr>
        <w:t xml:space="preserve"> describing the support of discontinuous coverage</w:t>
      </w:r>
      <w:r w:rsidR="0014391C">
        <w:rPr>
          <w:lang w:eastAsia="zh-CN"/>
        </w:rPr>
        <w:t xml:space="preserve"> (DC)</w:t>
      </w:r>
      <w:r w:rsidR="00E3109A" w:rsidRPr="00851AD9">
        <w:rPr>
          <w:lang w:eastAsia="zh-CN"/>
        </w:rPr>
        <w:t xml:space="preserve">, </w:t>
      </w:r>
      <w:r w:rsidR="00851AD9">
        <w:rPr>
          <w:lang w:eastAsia="zh-CN"/>
        </w:rPr>
        <w:t xml:space="preserve">so </w:t>
      </w:r>
      <w:r w:rsidR="0017715F">
        <w:rPr>
          <w:lang w:eastAsia="zh-CN"/>
        </w:rPr>
        <w:t xml:space="preserve">when the network is congestion, </w:t>
      </w:r>
      <w:bookmarkStart w:id="4" w:name="_Hlk146650565"/>
      <w:r w:rsidR="00DD3727">
        <w:rPr>
          <w:lang w:eastAsia="zh-CN"/>
        </w:rPr>
        <w:t>the UE only actives</w:t>
      </w:r>
      <w:r w:rsidR="0017715F">
        <w:rPr>
          <w:lang w:eastAsia="zh-CN"/>
        </w:rPr>
        <w:t xml:space="preserve"> the unavailability period </w:t>
      </w:r>
      <w:r w:rsidR="00851AD9">
        <w:rPr>
          <w:lang w:eastAsia="zh-CN"/>
        </w:rPr>
        <w:t xml:space="preserve">due to </w:t>
      </w:r>
      <w:r w:rsidR="0014391C">
        <w:rPr>
          <w:lang w:eastAsia="zh-CN"/>
        </w:rPr>
        <w:t>DC</w:t>
      </w:r>
      <w:r w:rsidR="00DD3727">
        <w:rPr>
          <w:lang w:eastAsia="zh-CN"/>
        </w:rPr>
        <w:t xml:space="preserve"> case</w:t>
      </w:r>
      <w:bookmarkEnd w:id="4"/>
      <w:r w:rsidR="00851AD9">
        <w:rPr>
          <w:lang w:eastAsia="zh-CN"/>
        </w:rPr>
        <w:t>.</w:t>
      </w:r>
    </w:p>
    <w:p w14:paraId="142D5048" w14:textId="06D7DD04" w:rsidR="00E3109A" w:rsidRPr="00851AD9" w:rsidRDefault="00E3109A" w:rsidP="00851AD9">
      <w:pPr>
        <w:spacing w:afterLines="50" w:after="120"/>
        <w:rPr>
          <w:b/>
          <w:noProof/>
          <w:u w:val="single"/>
        </w:rPr>
      </w:pPr>
      <w:r w:rsidRPr="009E631E">
        <w:rPr>
          <w:b/>
          <w:noProof/>
          <w:u w:val="single"/>
        </w:rPr>
        <w:t>Observatio</w:t>
      </w:r>
      <w:r w:rsidRPr="00353B1A">
        <w:rPr>
          <w:b/>
          <w:noProof/>
          <w:u w:val="single"/>
        </w:rPr>
        <w:t>n</w:t>
      </w:r>
      <w:r w:rsidR="00851AD9">
        <w:rPr>
          <w:b/>
          <w:noProof/>
          <w:u w:val="single"/>
        </w:rPr>
        <w:t>2</w:t>
      </w:r>
      <w:r w:rsidRPr="00353B1A">
        <w:rPr>
          <w:b/>
          <w:noProof/>
          <w:u w:val="single"/>
        </w:rPr>
        <w:t>:</w:t>
      </w:r>
      <w:r w:rsidRPr="004B3DD3">
        <w:rPr>
          <w:b/>
          <w:noProof/>
          <w:u w:val="single"/>
        </w:rPr>
        <w:t xml:space="preserve"> From the</w:t>
      </w:r>
      <w:r>
        <w:rPr>
          <w:b/>
          <w:noProof/>
          <w:u w:val="single"/>
        </w:rPr>
        <w:t xml:space="preserve"> existing specification of</w:t>
      </w:r>
      <w:r w:rsidRPr="004B3DD3">
        <w:rPr>
          <w:b/>
          <w:noProof/>
          <w:u w:val="single"/>
        </w:rPr>
        <w:t xml:space="preserve"> </w:t>
      </w:r>
      <w:r>
        <w:rPr>
          <w:b/>
          <w:noProof/>
          <w:u w:val="single"/>
        </w:rPr>
        <w:t xml:space="preserve">SA2, </w:t>
      </w:r>
      <w:r w:rsidR="00DD3727" w:rsidRPr="00DD3727">
        <w:rPr>
          <w:b/>
          <w:noProof/>
          <w:u w:val="single"/>
        </w:rPr>
        <w:t xml:space="preserve">the UE only actives the unavailability period due to DC case </w:t>
      </w:r>
      <w:r w:rsidR="0017715F">
        <w:rPr>
          <w:b/>
          <w:noProof/>
          <w:u w:val="single"/>
        </w:rPr>
        <w:t>when the network is congestion.</w:t>
      </w:r>
    </w:p>
    <w:p w14:paraId="3EFB67EA" w14:textId="3DF9B0A7" w:rsidR="00D95F0A" w:rsidRPr="0036413D" w:rsidRDefault="00D95F0A" w:rsidP="00D95F0A">
      <w:pPr>
        <w:spacing w:after="180"/>
        <w:rPr>
          <w:b/>
          <w:lang w:eastAsia="zh-CN"/>
        </w:rPr>
      </w:pPr>
      <w:r w:rsidRPr="0036413D">
        <w:rPr>
          <w:rFonts w:hint="eastAsia"/>
          <w:b/>
          <w:lang w:eastAsia="zh-CN"/>
        </w:rPr>
        <w:t>(</w:t>
      </w:r>
      <w:r w:rsidRPr="0036413D">
        <w:rPr>
          <w:b/>
          <w:lang w:eastAsia="zh-CN"/>
        </w:rPr>
        <w:t xml:space="preserve">2) </w:t>
      </w:r>
      <w:r w:rsidRPr="0036413D">
        <w:rPr>
          <w:rFonts w:hint="eastAsia"/>
          <w:b/>
          <w:lang w:eastAsia="zh-CN"/>
        </w:rPr>
        <w:t>C</w:t>
      </w:r>
      <w:r w:rsidRPr="0036413D">
        <w:rPr>
          <w:b/>
          <w:lang w:eastAsia="zh-CN"/>
        </w:rPr>
        <w:t>T1</w:t>
      </w:r>
    </w:p>
    <w:p w14:paraId="5777F143" w14:textId="687C1D98" w:rsidR="003733CA" w:rsidRPr="00C847D6" w:rsidRDefault="00D95F0A" w:rsidP="0014391C">
      <w:pPr>
        <w:spacing w:afterLines="50" w:after="120"/>
        <w:ind w:left="45"/>
        <w:rPr>
          <w:lang w:eastAsia="zh-CN"/>
        </w:rPr>
      </w:pPr>
      <w:r>
        <w:rPr>
          <w:lang w:eastAsia="zh-CN"/>
        </w:rPr>
        <w:t>CT1</w:t>
      </w:r>
      <w:r w:rsidR="00977CDD">
        <w:rPr>
          <w:lang w:eastAsia="zh-CN"/>
        </w:rPr>
        <w:t xml:space="preserve"> has implemented the above SA2 requirement</w:t>
      </w:r>
      <w:r w:rsidR="00053AD8">
        <w:rPr>
          <w:lang w:eastAsia="zh-CN"/>
        </w:rPr>
        <w:t xml:space="preserve"> in stage 3.</w:t>
      </w:r>
      <w:r w:rsidR="00977CDD">
        <w:rPr>
          <w:lang w:eastAsia="zh-CN"/>
        </w:rPr>
        <w:t xml:space="preserve"> </w:t>
      </w:r>
      <w:r w:rsidR="00053AD8">
        <w:rPr>
          <w:lang w:eastAsia="zh-CN"/>
        </w:rPr>
        <w:t>B</w:t>
      </w:r>
      <w:r w:rsidR="00D81DF8">
        <w:rPr>
          <w:lang w:eastAsia="zh-CN"/>
        </w:rPr>
        <w:t xml:space="preserve">ut </w:t>
      </w:r>
      <w:r w:rsidR="0014391C">
        <w:rPr>
          <w:lang w:eastAsia="zh-CN"/>
        </w:rPr>
        <w:t xml:space="preserve">during the discussion, </w:t>
      </w:r>
      <w:r w:rsidR="00D81DF8">
        <w:rPr>
          <w:lang w:eastAsia="zh-CN"/>
        </w:rPr>
        <w:t>CT1</w:t>
      </w:r>
      <w:r w:rsidR="00053AD8">
        <w:rPr>
          <w:lang w:eastAsia="zh-CN"/>
        </w:rPr>
        <w:t xml:space="preserve"> finds </w:t>
      </w:r>
      <w:r w:rsidR="0014391C">
        <w:rPr>
          <w:lang w:eastAsia="zh-CN"/>
        </w:rPr>
        <w:t xml:space="preserve">two cases where the UE needs to active the unavailability period not due to DC </w:t>
      </w:r>
      <w:r w:rsidR="00053AD8">
        <w:rPr>
          <w:lang w:eastAsia="zh-CN"/>
        </w:rPr>
        <w:t xml:space="preserve">while the network is congestion </w:t>
      </w:r>
      <w:r w:rsidR="00C847D6">
        <w:rPr>
          <w:lang w:eastAsia="zh-CN"/>
        </w:rPr>
        <w:t>and</w:t>
      </w:r>
      <w:r w:rsidR="00053AD8">
        <w:rPr>
          <w:lang w:eastAsia="zh-CN"/>
        </w:rPr>
        <w:t xml:space="preserve"> CT1 </w:t>
      </w:r>
      <w:r w:rsidR="00C847D6">
        <w:rPr>
          <w:lang w:eastAsia="zh-CN"/>
        </w:rPr>
        <w:t xml:space="preserve">has seek </w:t>
      </w:r>
      <w:r w:rsidR="0014391C">
        <w:rPr>
          <w:lang w:eastAsia="zh-CN"/>
        </w:rPr>
        <w:t xml:space="preserve">the </w:t>
      </w:r>
      <w:r w:rsidR="00C847D6">
        <w:rPr>
          <w:lang w:eastAsia="zh-CN"/>
        </w:rPr>
        <w:t xml:space="preserve">guidance from SA2 via LS. However, no </w:t>
      </w:r>
      <w:r w:rsidR="00C847D6" w:rsidRPr="00C847D6">
        <w:rPr>
          <w:lang w:eastAsia="zh-CN"/>
        </w:rPr>
        <w:t>consensus</w:t>
      </w:r>
      <w:r w:rsidR="00C847D6">
        <w:rPr>
          <w:lang w:eastAsia="zh-CN"/>
        </w:rPr>
        <w:t xml:space="preserve"> was reached from SA2.</w:t>
      </w:r>
    </w:p>
    <w:p w14:paraId="6735702E" w14:textId="133B2A52" w:rsidR="00C847D6" w:rsidRPr="00C847D6" w:rsidRDefault="00C847D6" w:rsidP="00C847D6">
      <w:pPr>
        <w:pStyle w:val="a3"/>
        <w:tabs>
          <w:tab w:val="left" w:pos="420"/>
        </w:tabs>
        <w:rPr>
          <w:b/>
        </w:rPr>
      </w:pPr>
      <w:r w:rsidRPr="00C847D6">
        <w:rPr>
          <w:b/>
        </w:rPr>
        <w:t>CT1 LS OUT:</w:t>
      </w:r>
    </w:p>
    <w:p w14:paraId="11E07A24" w14:textId="081D925F" w:rsidR="00053AD8" w:rsidRPr="00C847D6" w:rsidRDefault="00D81DF8" w:rsidP="00C847D6">
      <w:pPr>
        <w:pStyle w:val="a3"/>
        <w:tabs>
          <w:tab w:val="left" w:pos="420"/>
        </w:tabs>
        <w:ind w:leftChars="100" w:left="200"/>
        <w:rPr>
          <w:i/>
        </w:rPr>
      </w:pPr>
      <w:r w:rsidRPr="00C847D6">
        <w:rPr>
          <w:i/>
        </w:rPr>
        <w:t>"</w:t>
      </w:r>
      <w:r w:rsidR="00053AD8" w:rsidRPr="00C847D6">
        <w:rPr>
          <w:i/>
        </w:rPr>
        <w:t>Question:</w:t>
      </w:r>
    </w:p>
    <w:p w14:paraId="6A8DD022" w14:textId="5C387EF9" w:rsidR="00053AD8" w:rsidRPr="00C847D6" w:rsidRDefault="00053AD8" w:rsidP="00C847D6">
      <w:pPr>
        <w:pStyle w:val="a3"/>
        <w:tabs>
          <w:tab w:val="left" w:pos="420"/>
        </w:tabs>
        <w:ind w:leftChars="100" w:left="200"/>
        <w:rPr>
          <w:i/>
        </w:rPr>
      </w:pPr>
      <w:r w:rsidRPr="00C847D6">
        <w:rPr>
          <w:i/>
        </w:rPr>
        <w:lastRenderedPageBreak/>
        <w:t>From SA2’s point of view, what is the suggested UE behaviour:</w:t>
      </w:r>
    </w:p>
    <w:p w14:paraId="5D769EF6" w14:textId="77777777" w:rsidR="00053AD8" w:rsidRPr="00C847D6" w:rsidRDefault="00053AD8" w:rsidP="00053AD8">
      <w:pPr>
        <w:pStyle w:val="a3"/>
        <w:numPr>
          <w:ilvl w:val="0"/>
          <w:numId w:val="6"/>
        </w:numPr>
        <w:tabs>
          <w:tab w:val="left" w:pos="420"/>
        </w:tabs>
        <w:ind w:leftChars="280" w:left="920"/>
        <w:rPr>
          <w:i/>
        </w:rPr>
      </w:pPr>
      <w:r w:rsidRPr="00C847D6">
        <w:rPr>
          <w:i/>
        </w:rPr>
        <w:t>when the UE’s request to activate the Unavailability Period is rejected with cause value #22, congestion; and</w:t>
      </w:r>
    </w:p>
    <w:p w14:paraId="7FD17E0B" w14:textId="0814CABC" w:rsidR="00C847D6" w:rsidRPr="00C847D6" w:rsidRDefault="00053AD8" w:rsidP="00C847D6">
      <w:pPr>
        <w:pStyle w:val="a3"/>
        <w:numPr>
          <w:ilvl w:val="0"/>
          <w:numId w:val="6"/>
        </w:numPr>
        <w:tabs>
          <w:tab w:val="left" w:pos="420"/>
        </w:tabs>
        <w:ind w:leftChars="280" w:left="920"/>
        <w:rPr>
          <w:i/>
        </w:rPr>
      </w:pPr>
      <w:r w:rsidRPr="00C847D6">
        <w:rPr>
          <w:i/>
        </w:rPr>
        <w:t xml:space="preserve">when, upon upper layers request to activate Unavailability Period, a </w:t>
      </w:r>
      <w:proofErr w:type="spellStart"/>
      <w:r w:rsidRPr="00C847D6">
        <w:rPr>
          <w:i/>
        </w:rPr>
        <w:t>backoff</w:t>
      </w:r>
      <w:proofErr w:type="spellEnd"/>
      <w:r w:rsidRPr="00C847D6">
        <w:rPr>
          <w:i/>
        </w:rPr>
        <w:t xml:space="preserve"> timer (e.g. T3346) is running in the UE.</w:t>
      </w:r>
      <w:r w:rsidR="00C847D6" w:rsidRPr="00C847D6">
        <w:rPr>
          <w:i/>
        </w:rPr>
        <w:t>"</w:t>
      </w:r>
    </w:p>
    <w:p w14:paraId="17182BE8" w14:textId="12E8F783" w:rsidR="00D81DF8" w:rsidRPr="00C847D6" w:rsidRDefault="00C847D6" w:rsidP="00D95F0A">
      <w:pPr>
        <w:spacing w:afterLines="50" w:after="120"/>
        <w:rPr>
          <w:b/>
          <w:lang w:eastAsia="zh-CN"/>
        </w:rPr>
      </w:pPr>
      <w:r w:rsidRPr="00C847D6">
        <w:rPr>
          <w:b/>
          <w:lang w:eastAsia="zh-CN"/>
        </w:rPr>
        <w:t>SA2 r</w:t>
      </w:r>
      <w:r w:rsidR="00053AD8" w:rsidRPr="00C847D6">
        <w:rPr>
          <w:b/>
          <w:lang w:eastAsia="zh-CN"/>
        </w:rPr>
        <w:t>eply LS:</w:t>
      </w:r>
    </w:p>
    <w:p w14:paraId="429E315E" w14:textId="1148B3EF" w:rsidR="00C847D6" w:rsidRDefault="00C847D6" w:rsidP="0014391C">
      <w:pPr>
        <w:pStyle w:val="a3"/>
        <w:tabs>
          <w:tab w:val="left" w:pos="420"/>
        </w:tabs>
        <w:spacing w:afterLines="50" w:after="120"/>
        <w:ind w:leftChars="100" w:left="200"/>
        <w:rPr>
          <w:i/>
        </w:rPr>
      </w:pPr>
      <w:r w:rsidRPr="00C847D6">
        <w:rPr>
          <w:i/>
        </w:rPr>
        <w:t>"</w:t>
      </w:r>
      <w:r w:rsidR="00D81DF8" w:rsidRPr="00C847D6">
        <w:rPr>
          <w:i/>
        </w:rPr>
        <w:t xml:space="preserve">SA2 discussed the questions from CT1 and there is </w:t>
      </w:r>
      <w:r w:rsidR="00D81DF8" w:rsidRPr="00C847D6">
        <w:rPr>
          <w:i/>
          <w:highlight w:val="yellow"/>
        </w:rPr>
        <w:t>no consensus</w:t>
      </w:r>
      <w:r w:rsidR="00D81DF8" w:rsidRPr="00C847D6">
        <w:rPr>
          <w:i/>
        </w:rPr>
        <w:t xml:space="preserve"> on whether to make the above quoted sentence from section 5.4.13 of TS 23.501 applicable to cases when Support of Unavailability Period in clause 5.4.1.4 is not used for discontinuous network coverage for satellite access.</w:t>
      </w:r>
      <w:r w:rsidRPr="00C847D6">
        <w:rPr>
          <w:i/>
        </w:rPr>
        <w:t>"</w:t>
      </w:r>
    </w:p>
    <w:p w14:paraId="19B2D460" w14:textId="7D9BECC1" w:rsidR="0014391C" w:rsidRPr="0014391C" w:rsidRDefault="0014391C" w:rsidP="0014391C">
      <w:pPr>
        <w:pStyle w:val="a3"/>
        <w:tabs>
          <w:tab w:val="left" w:pos="420"/>
        </w:tabs>
        <w:spacing w:afterLines="50" w:after="120"/>
        <w:rPr>
          <w:lang w:eastAsia="zh-CN"/>
        </w:rPr>
      </w:pPr>
      <w:r w:rsidRPr="0014391C">
        <w:rPr>
          <w:rFonts w:hint="eastAsia"/>
          <w:lang w:eastAsia="zh-CN"/>
        </w:rPr>
        <w:t>T</w:t>
      </w:r>
      <w:r w:rsidRPr="0014391C">
        <w:rPr>
          <w:lang w:eastAsia="zh-CN"/>
        </w:rPr>
        <w:t xml:space="preserve">hough </w:t>
      </w:r>
      <w:r>
        <w:rPr>
          <w:lang w:eastAsia="zh-CN"/>
        </w:rPr>
        <w:t xml:space="preserve">SA2 cannot reach consensus on whether </w:t>
      </w:r>
      <w:r w:rsidR="00DD3727">
        <w:rPr>
          <w:lang w:eastAsia="zh-CN"/>
        </w:rPr>
        <w:t>to</w:t>
      </w:r>
      <w:r w:rsidR="0017715F">
        <w:rPr>
          <w:lang w:eastAsia="zh-CN"/>
        </w:rPr>
        <w:t xml:space="preserve"> </w:t>
      </w:r>
      <w:r w:rsidR="0017715F" w:rsidRPr="0017715F">
        <w:rPr>
          <w:lang w:eastAsia="zh-CN"/>
        </w:rPr>
        <w:t>activat</w:t>
      </w:r>
      <w:r w:rsidR="00DD3727">
        <w:rPr>
          <w:lang w:eastAsia="zh-CN"/>
        </w:rPr>
        <w:t>e</w:t>
      </w:r>
      <w:r w:rsidR="0017715F" w:rsidRPr="0017715F">
        <w:rPr>
          <w:lang w:eastAsia="zh-CN"/>
        </w:rPr>
        <w:t xml:space="preserve"> the unavailability period</w:t>
      </w:r>
      <w:r>
        <w:rPr>
          <w:lang w:eastAsia="zh-CN"/>
        </w:rPr>
        <w:t xml:space="preserve"> not due to </w:t>
      </w:r>
      <w:r w:rsidRPr="0014391C">
        <w:rPr>
          <w:lang w:eastAsia="zh-CN"/>
        </w:rPr>
        <w:t>DC</w:t>
      </w:r>
      <w:r w:rsidR="0017715F">
        <w:rPr>
          <w:lang w:eastAsia="zh-CN"/>
        </w:rPr>
        <w:t xml:space="preserve"> when the network is congestion</w:t>
      </w:r>
      <w:r>
        <w:rPr>
          <w:lang w:eastAsia="zh-CN"/>
        </w:rPr>
        <w:t xml:space="preserve">, but the </w:t>
      </w:r>
      <w:r w:rsidR="00B640AF">
        <w:rPr>
          <w:lang w:eastAsia="zh-CN"/>
        </w:rPr>
        <w:t xml:space="preserve">above </w:t>
      </w:r>
      <w:r w:rsidR="0017715F">
        <w:rPr>
          <w:lang w:eastAsia="zh-CN"/>
        </w:rPr>
        <w:t>cases</w:t>
      </w:r>
      <w:r>
        <w:rPr>
          <w:lang w:eastAsia="zh-CN"/>
        </w:rPr>
        <w:t xml:space="preserve"> </w:t>
      </w:r>
      <w:r w:rsidR="00B640AF">
        <w:rPr>
          <w:lang w:eastAsia="zh-CN"/>
        </w:rPr>
        <w:t xml:space="preserve">proposed by CT1 </w:t>
      </w:r>
      <w:r>
        <w:rPr>
          <w:lang w:eastAsia="zh-CN"/>
        </w:rPr>
        <w:t>do exist and the UE does not know how to handle.</w:t>
      </w:r>
    </w:p>
    <w:p w14:paraId="09A4839D" w14:textId="1110916E" w:rsidR="00977CDD" w:rsidRPr="0014391C" w:rsidRDefault="00D95F0A" w:rsidP="0014391C">
      <w:pPr>
        <w:spacing w:afterLines="50" w:after="120"/>
        <w:rPr>
          <w:b/>
          <w:noProof/>
          <w:u w:val="single"/>
        </w:rPr>
      </w:pPr>
      <w:r w:rsidRPr="009E631E">
        <w:rPr>
          <w:b/>
          <w:noProof/>
          <w:u w:val="single"/>
        </w:rPr>
        <w:t>Observatio</w:t>
      </w:r>
      <w:r w:rsidRPr="00353B1A">
        <w:rPr>
          <w:b/>
          <w:noProof/>
          <w:u w:val="single"/>
        </w:rPr>
        <w:t>n</w:t>
      </w:r>
      <w:r w:rsidR="00053AD8">
        <w:rPr>
          <w:b/>
          <w:noProof/>
          <w:u w:val="single"/>
        </w:rPr>
        <w:t>3</w:t>
      </w:r>
      <w:r w:rsidRPr="00353B1A">
        <w:rPr>
          <w:b/>
          <w:noProof/>
          <w:u w:val="single"/>
        </w:rPr>
        <w:t>:</w:t>
      </w:r>
      <w:r w:rsidRPr="004B3DD3">
        <w:rPr>
          <w:b/>
          <w:noProof/>
          <w:u w:val="single"/>
        </w:rPr>
        <w:t xml:space="preserve"> </w:t>
      </w:r>
      <w:r w:rsidR="00DD3727" w:rsidRPr="00DD3727">
        <w:rPr>
          <w:b/>
          <w:noProof/>
          <w:u w:val="single"/>
        </w:rPr>
        <w:t>SA2 cannot reach consensus on whether to activate the unavailability period not due to DC when the network is congestion</w:t>
      </w:r>
      <w:r w:rsidR="0014391C">
        <w:rPr>
          <w:b/>
          <w:noProof/>
          <w:u w:val="single"/>
        </w:rPr>
        <w:t xml:space="preserve">. But the UE needs the guidance on </w:t>
      </w:r>
      <w:r w:rsidR="00DD3727">
        <w:rPr>
          <w:b/>
          <w:noProof/>
          <w:u w:val="single"/>
        </w:rPr>
        <w:t xml:space="preserve">whether to </w:t>
      </w:r>
      <w:r w:rsidR="00DD3727" w:rsidRPr="00DD3727">
        <w:rPr>
          <w:b/>
          <w:noProof/>
          <w:u w:val="single"/>
        </w:rPr>
        <w:t>activate the unavailability period not due to DC when the network is congestion.</w:t>
      </w:r>
    </w:p>
    <w:p w14:paraId="4C13DE79" w14:textId="760CEC46" w:rsidR="00D81308" w:rsidRDefault="00D81308" w:rsidP="00D81308">
      <w:pPr>
        <w:pStyle w:val="2"/>
        <w:spacing w:afterLines="50" w:after="120"/>
        <w:rPr>
          <w:noProof/>
          <w:lang w:eastAsia="zh-CN"/>
        </w:rPr>
      </w:pPr>
      <w:r w:rsidRPr="00A017D1">
        <w:rPr>
          <w:rFonts w:hint="eastAsia"/>
          <w:noProof/>
          <w:lang w:eastAsia="zh-CN"/>
        </w:rPr>
        <w:t>2</w:t>
      </w:r>
      <w:r w:rsidRPr="00A017D1">
        <w:rPr>
          <w:noProof/>
          <w:lang w:eastAsia="zh-CN"/>
        </w:rPr>
        <w:t>.</w:t>
      </w:r>
      <w:r w:rsidR="005F5911">
        <w:rPr>
          <w:noProof/>
          <w:lang w:eastAsia="zh-CN"/>
        </w:rPr>
        <w:t>3</w:t>
      </w:r>
      <w:r w:rsidRPr="00A017D1">
        <w:rPr>
          <w:noProof/>
          <w:lang w:eastAsia="zh-CN"/>
        </w:rPr>
        <w:t xml:space="preserve"> </w:t>
      </w:r>
      <w:r w:rsidR="005733F7">
        <w:rPr>
          <w:noProof/>
          <w:lang w:eastAsia="zh-CN"/>
        </w:rPr>
        <w:t>C</w:t>
      </w:r>
      <w:r>
        <w:rPr>
          <w:noProof/>
          <w:lang w:eastAsia="zh-CN"/>
        </w:rPr>
        <w:t>oncern on</w:t>
      </w:r>
      <w:bookmarkStart w:id="5" w:name="_Hlk146639815"/>
      <w:r>
        <w:rPr>
          <w:noProof/>
          <w:lang w:eastAsia="zh-CN"/>
        </w:rPr>
        <w:t xml:space="preserve"> </w:t>
      </w:r>
      <w:r w:rsidR="0017715F">
        <w:rPr>
          <w:noProof/>
          <w:lang w:eastAsia="zh-CN"/>
        </w:rPr>
        <w:t>the</w:t>
      </w:r>
      <w:r w:rsidR="00B640AF">
        <w:rPr>
          <w:lang w:eastAsia="zh-CN"/>
        </w:rPr>
        <w:t xml:space="preserve"> activation </w:t>
      </w:r>
      <w:r w:rsidR="00B640AF">
        <w:rPr>
          <w:noProof/>
          <w:lang w:eastAsia="zh-CN"/>
        </w:rPr>
        <w:t>of unavailability period</w:t>
      </w:r>
      <w:r w:rsidR="00B640AF" w:rsidRPr="0017715F">
        <w:rPr>
          <w:noProof/>
          <w:lang w:eastAsia="zh-CN"/>
        </w:rPr>
        <w:t xml:space="preserve"> </w:t>
      </w:r>
      <w:r w:rsidR="00B640AF">
        <w:rPr>
          <w:noProof/>
          <w:lang w:eastAsia="zh-CN"/>
        </w:rPr>
        <w:t xml:space="preserve">when </w:t>
      </w:r>
      <w:r w:rsidR="00B640AF" w:rsidRPr="0017715F">
        <w:rPr>
          <w:noProof/>
          <w:lang w:eastAsia="zh-CN"/>
        </w:rPr>
        <w:t>the network is congestion</w:t>
      </w:r>
    </w:p>
    <w:bookmarkEnd w:id="5"/>
    <w:p w14:paraId="14BD014A" w14:textId="4813D8C5" w:rsidR="00013F3A" w:rsidRDefault="005F5911" w:rsidP="00D95F0A">
      <w:pPr>
        <w:rPr>
          <w:noProof/>
          <w:lang w:eastAsia="zh-CN"/>
        </w:rPr>
      </w:pPr>
      <w:r w:rsidRPr="005F5911">
        <w:rPr>
          <w:noProof/>
          <w:lang w:eastAsia="zh-CN"/>
        </w:rPr>
        <w:t xml:space="preserve">In CT1#143 </w:t>
      </w:r>
      <w:r w:rsidRPr="005F5911">
        <w:rPr>
          <w:rFonts w:hint="eastAsia"/>
          <w:noProof/>
          <w:lang w:eastAsia="zh-CN"/>
        </w:rPr>
        <w:t>meeting,</w:t>
      </w:r>
      <w:r>
        <w:rPr>
          <w:noProof/>
          <w:lang w:eastAsia="zh-CN"/>
        </w:rPr>
        <w:t xml:space="preserve"> some companies express concern </w:t>
      </w:r>
      <w:r w:rsidR="00B640AF" w:rsidRPr="00B640AF">
        <w:rPr>
          <w:noProof/>
          <w:lang w:eastAsia="zh-CN"/>
        </w:rPr>
        <w:t>on the activation of unavailability period when the network is congestion</w:t>
      </w:r>
      <w:r>
        <w:rPr>
          <w:noProof/>
          <w:lang w:eastAsia="zh-CN"/>
        </w:rPr>
        <w:t>.</w:t>
      </w:r>
      <w:r w:rsidR="00480503">
        <w:rPr>
          <w:noProof/>
          <w:lang w:eastAsia="zh-CN"/>
        </w:rPr>
        <w:t xml:space="preserve"> Main concerns include:</w:t>
      </w:r>
    </w:p>
    <w:p w14:paraId="31B6ADCB" w14:textId="5B44B603" w:rsidR="00480503" w:rsidRDefault="007B794E" w:rsidP="00AF60EF">
      <w:pPr>
        <w:pStyle w:val="aa"/>
        <w:numPr>
          <w:ilvl w:val="0"/>
          <w:numId w:val="9"/>
        </w:numPr>
        <w:spacing w:afterLines="50" w:after="120"/>
        <w:rPr>
          <w:noProof/>
          <w:lang w:eastAsia="zh-CN"/>
        </w:rPr>
      </w:pPr>
      <w:r>
        <w:rPr>
          <w:noProof/>
          <w:lang w:eastAsia="zh-CN"/>
        </w:rPr>
        <w:t xml:space="preserve">The </w:t>
      </w:r>
      <w:r w:rsidR="003160B3" w:rsidRPr="003160B3">
        <w:rPr>
          <w:noProof/>
          <w:lang w:eastAsia="zh-CN"/>
        </w:rPr>
        <w:t>congestion control exempt</w:t>
      </w:r>
      <w:r w:rsidR="00B640AF">
        <w:rPr>
          <w:noProof/>
          <w:lang w:eastAsia="zh-CN"/>
        </w:rPr>
        <w:t xml:space="preserve"> </w:t>
      </w:r>
      <w:r w:rsidR="00480503">
        <w:rPr>
          <w:noProof/>
          <w:lang w:eastAsia="zh-CN"/>
        </w:rPr>
        <w:t>cases are used for important services, e.g., emergency services or higher priority services;</w:t>
      </w:r>
    </w:p>
    <w:p w14:paraId="4991958E" w14:textId="0A0CC5BC" w:rsidR="00480503" w:rsidRDefault="00480503" w:rsidP="00AF60EF">
      <w:pPr>
        <w:rPr>
          <w:noProof/>
          <w:lang w:eastAsia="zh-CN"/>
        </w:rPr>
      </w:pPr>
      <w:r>
        <w:rPr>
          <w:rFonts w:hint="eastAsia"/>
          <w:noProof/>
          <w:lang w:eastAsia="zh-CN"/>
        </w:rPr>
        <w:t>H</w:t>
      </w:r>
      <w:r>
        <w:rPr>
          <w:noProof/>
          <w:lang w:eastAsia="zh-CN"/>
        </w:rPr>
        <w:t>owever, some additional improtant cases except for emergency services or higher priority services have been introduced as below:</w:t>
      </w:r>
    </w:p>
    <w:p w14:paraId="2D2BFC8F" w14:textId="219FCECD" w:rsidR="00480503" w:rsidRPr="00480503" w:rsidRDefault="00480503" w:rsidP="00480503">
      <w:pPr>
        <w:pStyle w:val="aa"/>
        <w:ind w:left="420"/>
        <w:rPr>
          <w:i/>
          <w:noProof/>
          <w:lang w:eastAsia="zh-CN"/>
        </w:rPr>
      </w:pPr>
      <w:r w:rsidRPr="00C847D6">
        <w:rPr>
          <w:i/>
        </w:rPr>
        <w:t>"</w:t>
      </w:r>
      <w:r w:rsidRPr="00480503">
        <w:rPr>
          <w:i/>
          <w:noProof/>
          <w:lang w:eastAsia="zh-CN"/>
        </w:rPr>
        <w:t>a)</w:t>
      </w:r>
      <w:r w:rsidRPr="00480503">
        <w:rPr>
          <w:i/>
          <w:noProof/>
          <w:lang w:eastAsia="zh-CN"/>
        </w:rPr>
        <w:tab/>
        <w:t>Timer T3346 is running.</w:t>
      </w:r>
    </w:p>
    <w:p w14:paraId="71816F38" w14:textId="207A281A" w:rsidR="00480503" w:rsidRPr="00480503" w:rsidRDefault="00480503" w:rsidP="00480503">
      <w:pPr>
        <w:pStyle w:val="aa"/>
        <w:ind w:left="420"/>
        <w:rPr>
          <w:i/>
          <w:noProof/>
          <w:lang w:eastAsia="zh-CN"/>
        </w:rPr>
      </w:pPr>
      <w:r w:rsidRPr="00480503">
        <w:rPr>
          <w:i/>
          <w:noProof/>
          <w:lang w:eastAsia="zh-CN"/>
        </w:rPr>
        <w:tab/>
        <w:t>The UE shall not start the registration procedure for mobility and periodic registration update unless:</w:t>
      </w:r>
    </w:p>
    <w:p w14:paraId="0961207A" w14:textId="68C077CF" w:rsidR="00480503" w:rsidRPr="00480503" w:rsidRDefault="00480503" w:rsidP="00480503">
      <w:pPr>
        <w:pStyle w:val="aa"/>
        <w:ind w:left="420"/>
        <w:rPr>
          <w:i/>
          <w:noProof/>
          <w:lang w:eastAsia="zh-CN"/>
        </w:rPr>
      </w:pPr>
      <w:r w:rsidRPr="00480503">
        <w:rPr>
          <w:i/>
          <w:noProof/>
          <w:lang w:eastAsia="zh-CN"/>
        </w:rPr>
        <w:t>…</w:t>
      </w:r>
    </w:p>
    <w:p w14:paraId="339B7A46" w14:textId="77777777" w:rsidR="00480503" w:rsidRPr="00480503" w:rsidRDefault="00480503" w:rsidP="00480503">
      <w:pPr>
        <w:ind w:left="851" w:hanging="284"/>
        <w:rPr>
          <w:rFonts w:eastAsia="宋体"/>
          <w:i/>
          <w:lang w:eastAsia="x-none"/>
        </w:rPr>
      </w:pPr>
      <w:r w:rsidRPr="00480503">
        <w:rPr>
          <w:rFonts w:eastAsia="宋体"/>
          <w:i/>
          <w:lang w:eastAsia="x-none"/>
        </w:rPr>
        <w:t>8)</w:t>
      </w:r>
      <w:r w:rsidRPr="00480503">
        <w:rPr>
          <w:rFonts w:eastAsia="宋体"/>
          <w:i/>
          <w:lang w:eastAsia="x-none"/>
        </w:rPr>
        <w:tab/>
        <w:t>the UE in NB-N1 mode is requested by the upper layer to transmit user data related to an exceptional event and:</w:t>
      </w:r>
    </w:p>
    <w:p w14:paraId="6EAEAC43" w14:textId="77777777" w:rsidR="00480503" w:rsidRPr="00480503" w:rsidRDefault="00480503" w:rsidP="00480503">
      <w:pPr>
        <w:ind w:left="1135" w:hanging="284"/>
        <w:rPr>
          <w:rFonts w:eastAsia="宋体"/>
          <w:i/>
        </w:rPr>
      </w:pPr>
      <w:r w:rsidRPr="00480503">
        <w:rPr>
          <w:rFonts w:eastAsia="宋体"/>
          <w:i/>
        </w:rPr>
        <w:t>-</w:t>
      </w:r>
      <w:r w:rsidRPr="00480503">
        <w:rPr>
          <w:rFonts w:eastAsia="宋体"/>
          <w:i/>
        </w:rPr>
        <w:tab/>
        <w:t xml:space="preserve">the UE is </w:t>
      </w:r>
      <w:r w:rsidRPr="00480503">
        <w:rPr>
          <w:rFonts w:eastAsia="宋体"/>
          <w:i/>
          <w:snapToGrid w:val="0"/>
        </w:rPr>
        <w:t xml:space="preserve">allowed to use </w:t>
      </w:r>
      <w:r w:rsidRPr="00480503">
        <w:rPr>
          <w:rFonts w:eastAsia="宋体"/>
          <w:i/>
        </w:rPr>
        <w:t xml:space="preserve">exception data reporting (see </w:t>
      </w:r>
      <w:r w:rsidRPr="00480503">
        <w:rPr>
          <w:rFonts w:eastAsia="宋体"/>
          <w:i/>
          <w:snapToGrid w:val="0"/>
        </w:rPr>
        <w:t xml:space="preserve">the </w:t>
      </w:r>
      <w:proofErr w:type="spellStart"/>
      <w:r w:rsidRPr="00480503">
        <w:rPr>
          <w:rFonts w:eastAsia="宋体"/>
          <w:i/>
          <w:snapToGrid w:val="0"/>
        </w:rPr>
        <w:t>ExceptionDataReportingAllowed</w:t>
      </w:r>
      <w:proofErr w:type="spellEnd"/>
      <w:r w:rsidRPr="00480503">
        <w:rPr>
          <w:rFonts w:eastAsia="宋体"/>
          <w:i/>
          <w:snapToGrid w:val="0"/>
        </w:rPr>
        <w:t xml:space="preserve"> leaf of the NAS configuration MO in</w:t>
      </w:r>
      <w:r w:rsidRPr="00480503">
        <w:rPr>
          <w:rFonts w:eastAsia="宋体"/>
          <w:i/>
        </w:rPr>
        <w:t xml:space="preserve"> 3GPP TS 24.368 [17] or the USIM file EF</w:t>
      </w:r>
      <w:r w:rsidRPr="00480503">
        <w:rPr>
          <w:rFonts w:eastAsia="宋体"/>
          <w:i/>
          <w:vertAlign w:val="subscript"/>
        </w:rPr>
        <w:t>NASCONFIG</w:t>
      </w:r>
      <w:r w:rsidRPr="00480503">
        <w:rPr>
          <w:rFonts w:eastAsia="宋体"/>
          <w:i/>
        </w:rPr>
        <w:t xml:space="preserve"> in </w:t>
      </w:r>
      <w:r w:rsidRPr="00480503">
        <w:rPr>
          <w:rFonts w:eastAsia="宋体"/>
          <w:i/>
          <w:snapToGrid w:val="0"/>
        </w:rPr>
        <w:t>3GPP TS 31.102 [22]</w:t>
      </w:r>
      <w:r w:rsidRPr="00480503">
        <w:rPr>
          <w:rFonts w:eastAsia="宋体"/>
          <w:i/>
        </w:rPr>
        <w:t>); and</w:t>
      </w:r>
    </w:p>
    <w:p w14:paraId="3E138891" w14:textId="77777777" w:rsidR="00480503" w:rsidRPr="00480503" w:rsidRDefault="00480503" w:rsidP="00480503">
      <w:pPr>
        <w:ind w:left="1135" w:hanging="284"/>
        <w:rPr>
          <w:rFonts w:eastAsia="宋体"/>
          <w:i/>
          <w:lang w:val="en-US" w:eastAsia="ko-KR"/>
        </w:rPr>
      </w:pPr>
      <w:r w:rsidRPr="00480503">
        <w:rPr>
          <w:rFonts w:eastAsia="宋体"/>
          <w:i/>
        </w:rPr>
        <w:t>-</w:t>
      </w:r>
      <w:r w:rsidRPr="00480503">
        <w:rPr>
          <w:rFonts w:eastAsia="宋体"/>
          <w:i/>
        </w:rPr>
        <w:tab/>
      </w:r>
      <w:r w:rsidRPr="00480503">
        <w:rPr>
          <w:rFonts w:eastAsia="宋体"/>
          <w:i/>
          <w:lang w:val="en-US" w:eastAsia="ko-KR"/>
        </w:rPr>
        <w:t xml:space="preserve">timer T3346 was not started when N1 NAS </w:t>
      </w:r>
      <w:proofErr w:type="spellStart"/>
      <w:r w:rsidRPr="00480503">
        <w:rPr>
          <w:rFonts w:eastAsia="宋体"/>
          <w:i/>
          <w:lang w:val="en-US" w:eastAsia="ko-KR"/>
        </w:rPr>
        <w:t>signalling</w:t>
      </w:r>
      <w:proofErr w:type="spellEnd"/>
      <w:r w:rsidRPr="00480503">
        <w:rPr>
          <w:rFonts w:eastAsia="宋体"/>
          <w:i/>
          <w:lang w:val="en-US" w:eastAsia="ko-KR"/>
        </w:rPr>
        <w:t xml:space="preserve"> connection was established with RRC establishment cause set to "</w:t>
      </w:r>
      <w:proofErr w:type="spellStart"/>
      <w:r w:rsidRPr="00480503">
        <w:rPr>
          <w:rFonts w:eastAsia="宋体"/>
          <w:i/>
        </w:rPr>
        <w:t>mo-ExceptionData</w:t>
      </w:r>
      <w:proofErr w:type="spellEnd"/>
      <w:r w:rsidRPr="00480503">
        <w:rPr>
          <w:rFonts w:eastAsia="宋体"/>
          <w:i/>
          <w:lang w:val="en-US" w:eastAsia="ko-KR"/>
        </w:rPr>
        <w:t>"; or</w:t>
      </w:r>
    </w:p>
    <w:p w14:paraId="0E6AF0D4" w14:textId="02CA26AE" w:rsidR="00480503" w:rsidRPr="00480503" w:rsidRDefault="00480503" w:rsidP="00480503">
      <w:pPr>
        <w:pStyle w:val="B2"/>
        <w:rPr>
          <w:i/>
          <w:lang w:eastAsia="zh-CN"/>
        </w:rPr>
      </w:pPr>
      <w:r w:rsidRPr="00480503">
        <w:rPr>
          <w:i/>
          <w:lang w:eastAsia="zh-CN"/>
        </w:rPr>
        <w:t>9)</w:t>
      </w:r>
      <w:r w:rsidRPr="00480503">
        <w:rPr>
          <w:i/>
          <w:lang w:eastAsia="zh-CN"/>
        </w:rPr>
        <w:tab/>
        <w:t xml:space="preserve">the MUSIM UE needs to request a new 5G-GUTI assignment </w:t>
      </w:r>
      <w:r w:rsidRPr="00480503">
        <w:rPr>
          <w:i/>
          <w:lang w:eastAsia="ko-KR"/>
        </w:rPr>
        <w:t>as specified in subclause 5.5.1.3.2</w:t>
      </w:r>
      <w:r w:rsidRPr="00480503">
        <w:rPr>
          <w:i/>
          <w:lang w:eastAsia="zh-CN"/>
        </w:rPr>
        <w:t>.</w:t>
      </w:r>
      <w:r w:rsidRPr="00C847D6">
        <w:rPr>
          <w:i/>
        </w:rPr>
        <w:t>"</w:t>
      </w:r>
    </w:p>
    <w:p w14:paraId="5623D4EE" w14:textId="5F3CDC51" w:rsidR="00480503" w:rsidRPr="00480503" w:rsidRDefault="00480503" w:rsidP="00480503">
      <w:pPr>
        <w:spacing w:afterLines="50" w:after="120"/>
        <w:rPr>
          <w:noProof/>
          <w:lang w:eastAsia="zh-CN"/>
        </w:rPr>
      </w:pPr>
      <w:r>
        <w:rPr>
          <w:rFonts w:hint="eastAsia"/>
          <w:noProof/>
          <w:lang w:eastAsia="zh-CN"/>
        </w:rPr>
        <w:t>F</w:t>
      </w:r>
      <w:r>
        <w:rPr>
          <w:noProof/>
          <w:lang w:eastAsia="zh-CN"/>
        </w:rPr>
        <w:t>rom the above text, congestion control exempt can also be used for other case</w:t>
      </w:r>
      <w:r w:rsidR="007B794E">
        <w:rPr>
          <w:noProof/>
          <w:lang w:eastAsia="zh-CN"/>
        </w:rPr>
        <w:t>s</w:t>
      </w:r>
      <w:r>
        <w:rPr>
          <w:noProof/>
          <w:lang w:eastAsia="zh-CN"/>
        </w:rPr>
        <w:t xml:space="preserve"> which </w:t>
      </w:r>
      <w:r w:rsidR="007B794E">
        <w:rPr>
          <w:noProof/>
          <w:lang w:eastAsia="zh-CN"/>
        </w:rPr>
        <w:t xml:space="preserve">can improve the </w:t>
      </w:r>
      <w:r>
        <w:rPr>
          <w:noProof/>
          <w:lang w:eastAsia="zh-CN"/>
        </w:rPr>
        <w:t>user experience.</w:t>
      </w:r>
      <w:r w:rsidR="00005E90">
        <w:rPr>
          <w:noProof/>
          <w:lang w:eastAsia="zh-CN"/>
        </w:rPr>
        <w:t xml:space="preserve"> The unavailability period</w:t>
      </w:r>
      <w:r w:rsidR="00005E90" w:rsidRPr="00005E90">
        <w:rPr>
          <w:noProof/>
          <w:lang w:eastAsia="zh-CN"/>
        </w:rPr>
        <w:t xml:space="preserve"> </w:t>
      </w:r>
      <w:r w:rsidR="00005E90">
        <w:rPr>
          <w:noProof/>
          <w:lang w:eastAsia="zh-CN"/>
        </w:rPr>
        <w:t xml:space="preserve">not due to DC can </w:t>
      </w:r>
      <w:r w:rsidR="003160B3">
        <w:rPr>
          <w:noProof/>
          <w:lang w:eastAsia="zh-CN"/>
        </w:rPr>
        <w:t xml:space="preserve">also </w:t>
      </w:r>
      <w:r w:rsidR="00005E90">
        <w:rPr>
          <w:noProof/>
          <w:lang w:eastAsia="zh-CN"/>
        </w:rPr>
        <w:t>improve the user experience, so congestion control exempt can also be used for unavailability period not due to DC.</w:t>
      </w:r>
    </w:p>
    <w:p w14:paraId="45150825" w14:textId="08867883" w:rsidR="00480503" w:rsidRDefault="007B794E" w:rsidP="00AF60EF">
      <w:pPr>
        <w:pStyle w:val="aa"/>
        <w:numPr>
          <w:ilvl w:val="0"/>
          <w:numId w:val="9"/>
        </w:numPr>
        <w:spacing w:afterLines="50" w:after="120"/>
        <w:rPr>
          <w:noProof/>
          <w:lang w:eastAsia="zh-CN"/>
        </w:rPr>
      </w:pPr>
      <w:r>
        <w:rPr>
          <w:noProof/>
          <w:lang w:eastAsia="zh-CN"/>
        </w:rPr>
        <w:t xml:space="preserve">The </w:t>
      </w:r>
      <w:r w:rsidR="00480503">
        <w:rPr>
          <w:noProof/>
          <w:lang w:eastAsia="zh-CN"/>
        </w:rPr>
        <w:t xml:space="preserve">unavailability period </w:t>
      </w:r>
      <w:r>
        <w:rPr>
          <w:noProof/>
          <w:lang w:eastAsia="zh-CN"/>
        </w:rPr>
        <w:t xml:space="preserve">(e.g., 1 minute) </w:t>
      </w:r>
      <w:r w:rsidR="00480503">
        <w:rPr>
          <w:noProof/>
          <w:lang w:eastAsia="zh-CN"/>
        </w:rPr>
        <w:t>may be shorter than the time of registration signalling trans</w:t>
      </w:r>
      <w:r>
        <w:rPr>
          <w:noProof/>
          <w:lang w:eastAsia="zh-CN"/>
        </w:rPr>
        <w:t>mission.</w:t>
      </w:r>
    </w:p>
    <w:p w14:paraId="765D97A0" w14:textId="7788B716" w:rsidR="005F5911" w:rsidRDefault="00480503" w:rsidP="00FA4488">
      <w:pPr>
        <w:spacing w:afterLines="50" w:after="120"/>
        <w:rPr>
          <w:rFonts w:eastAsia="Times New Roman"/>
        </w:rPr>
      </w:pPr>
      <w:r w:rsidRPr="00AF60EF">
        <w:rPr>
          <w:rFonts w:eastAsia="Times New Roman"/>
        </w:rPr>
        <w:t>N</w:t>
      </w:r>
      <w:r w:rsidR="0014391C" w:rsidRPr="00AF60EF">
        <w:rPr>
          <w:rFonts w:eastAsia="Times New Roman"/>
        </w:rPr>
        <w:t xml:space="preserve">ote the unavailability period </w:t>
      </w:r>
      <w:r w:rsidR="007B794E" w:rsidRPr="00AF60EF">
        <w:rPr>
          <w:rFonts w:eastAsia="Times New Roman"/>
        </w:rPr>
        <w:t xml:space="preserve">can be short or long and depends on </w:t>
      </w:r>
      <w:r w:rsidR="003160B3">
        <w:rPr>
          <w:rFonts w:eastAsia="Times New Roman"/>
        </w:rPr>
        <w:t xml:space="preserve">the </w:t>
      </w:r>
      <w:r w:rsidR="007B794E" w:rsidRPr="00AF60EF">
        <w:rPr>
          <w:rFonts w:eastAsia="Times New Roman"/>
        </w:rPr>
        <w:t>unavailable event</w:t>
      </w:r>
      <w:r w:rsidR="00AF60EF" w:rsidRPr="00AF60EF">
        <w:rPr>
          <w:rFonts w:eastAsia="Times New Roman"/>
        </w:rPr>
        <w:t xml:space="preserve"> (</w:t>
      </w:r>
      <w:r w:rsidR="003160B3">
        <w:rPr>
          <w:rFonts w:eastAsia="Times New Roman"/>
        </w:rPr>
        <w:t xml:space="preserve">e.g., </w:t>
      </w:r>
      <w:r w:rsidR="00AF60EF" w:rsidRPr="00AF60EF">
        <w:rPr>
          <w:rFonts w:eastAsia="Times New Roman"/>
        </w:rPr>
        <w:t xml:space="preserve">silent reset at Modem, security patch updates, OS upgrade, modem SW updates etc) </w:t>
      </w:r>
      <w:r w:rsidR="007B794E" w:rsidRPr="00AF60EF">
        <w:rPr>
          <w:rFonts w:eastAsia="Times New Roman"/>
        </w:rPr>
        <w:t xml:space="preserve">and </w:t>
      </w:r>
      <w:r w:rsidR="00AF60EF" w:rsidRPr="00AF60EF">
        <w:rPr>
          <w:rFonts w:eastAsia="Times New Roman"/>
        </w:rPr>
        <w:t>device type (</w:t>
      </w:r>
      <w:r w:rsidR="003160B3">
        <w:rPr>
          <w:rFonts w:eastAsia="Times New Roman"/>
        </w:rPr>
        <w:t xml:space="preserve">e.g., </w:t>
      </w:r>
      <w:r w:rsidR="00AF60EF" w:rsidRPr="00AF60EF">
        <w:rPr>
          <w:rFonts w:eastAsia="Times New Roman"/>
        </w:rPr>
        <w:t xml:space="preserve">mobile phones, automotive, IoT devices </w:t>
      </w:r>
      <w:bookmarkStart w:id="6" w:name="OLE_LINK1"/>
      <w:bookmarkStart w:id="7" w:name="OLE_LINK2"/>
      <w:r w:rsidR="00AF60EF" w:rsidRPr="00AF60EF">
        <w:rPr>
          <w:rFonts w:eastAsia="Times New Roman"/>
        </w:rPr>
        <w:t>etc</w:t>
      </w:r>
      <w:bookmarkEnd w:id="6"/>
      <w:bookmarkEnd w:id="7"/>
      <w:r w:rsidR="00AF60EF" w:rsidRPr="00AF60EF">
        <w:rPr>
          <w:rFonts w:eastAsia="Times New Roman"/>
        </w:rPr>
        <w:t xml:space="preserve">). </w:t>
      </w:r>
      <w:r w:rsidR="00AF60EF">
        <w:rPr>
          <w:rFonts w:eastAsia="Times New Roman"/>
        </w:rPr>
        <w:t xml:space="preserve">We should consider the whole feature when determining whether </w:t>
      </w:r>
      <w:r w:rsidR="003160B3">
        <w:rPr>
          <w:rFonts w:eastAsia="Times New Roman"/>
        </w:rPr>
        <w:t xml:space="preserve">to activate the </w:t>
      </w:r>
      <w:r w:rsidR="00AF60EF" w:rsidRPr="00AF60EF">
        <w:rPr>
          <w:rFonts w:eastAsia="Times New Roman"/>
        </w:rPr>
        <w:t xml:space="preserve">unavailability period not due to </w:t>
      </w:r>
      <w:r w:rsidR="00AF60EF">
        <w:rPr>
          <w:rFonts w:eastAsia="Times New Roman"/>
        </w:rPr>
        <w:t>DC</w:t>
      </w:r>
      <w:r w:rsidR="003160B3">
        <w:rPr>
          <w:rFonts w:eastAsia="Times New Roman"/>
        </w:rPr>
        <w:t xml:space="preserve"> when the network is congestion</w:t>
      </w:r>
      <w:r w:rsidR="00FA4488">
        <w:rPr>
          <w:rFonts w:eastAsia="Times New Roman"/>
        </w:rPr>
        <w:t>.</w:t>
      </w:r>
      <w:r w:rsidR="00AF60EF">
        <w:rPr>
          <w:rFonts w:eastAsia="Times New Roman"/>
        </w:rPr>
        <w:t xml:space="preserve"> And we</w:t>
      </w:r>
      <w:r w:rsidR="00AF60EF" w:rsidRPr="00AF60EF">
        <w:rPr>
          <w:rFonts w:eastAsia="Times New Roman"/>
        </w:rPr>
        <w:t xml:space="preserve"> </w:t>
      </w:r>
      <w:r w:rsidR="00AF60EF">
        <w:rPr>
          <w:rFonts w:eastAsia="Times New Roman"/>
        </w:rPr>
        <w:t>can</w:t>
      </w:r>
      <w:r w:rsidR="00AF60EF" w:rsidRPr="00AF60EF">
        <w:rPr>
          <w:rFonts w:eastAsia="Times New Roman"/>
        </w:rPr>
        <w:t xml:space="preserve">not use a </w:t>
      </w:r>
      <w:r w:rsidR="00AF60EF">
        <w:rPr>
          <w:rFonts w:eastAsia="Times New Roman"/>
        </w:rPr>
        <w:t>corner</w:t>
      </w:r>
      <w:r w:rsidR="00AF60EF" w:rsidRPr="00AF60EF">
        <w:rPr>
          <w:rFonts w:eastAsia="Times New Roman"/>
        </w:rPr>
        <w:t xml:space="preserve"> case to deny </w:t>
      </w:r>
      <w:r w:rsidR="00AF60EF">
        <w:rPr>
          <w:rFonts w:eastAsia="Times New Roman"/>
        </w:rPr>
        <w:t xml:space="preserve">the </w:t>
      </w:r>
      <w:r w:rsidR="00713E8A">
        <w:rPr>
          <w:rFonts w:eastAsia="Times New Roman"/>
        </w:rPr>
        <w:t>whole mechanism</w:t>
      </w:r>
      <w:r w:rsidR="00AF60EF">
        <w:rPr>
          <w:rFonts w:eastAsia="Times New Roman"/>
        </w:rPr>
        <w:t>.</w:t>
      </w:r>
    </w:p>
    <w:p w14:paraId="3D577AA8" w14:textId="5D18E446" w:rsidR="00C63FDE" w:rsidRPr="00C63FDE" w:rsidRDefault="00C63FDE" w:rsidP="00FA4488">
      <w:pPr>
        <w:spacing w:afterLines="50" w:after="120"/>
        <w:rPr>
          <w:b/>
          <w:noProof/>
          <w:u w:val="single"/>
        </w:rPr>
      </w:pPr>
      <w:r w:rsidRPr="009E631E">
        <w:rPr>
          <w:b/>
          <w:noProof/>
          <w:u w:val="single"/>
        </w:rPr>
        <w:t>Observatio</w:t>
      </w:r>
      <w:r w:rsidRPr="00353B1A">
        <w:rPr>
          <w:b/>
          <w:noProof/>
          <w:u w:val="single"/>
        </w:rPr>
        <w:t>n</w:t>
      </w:r>
      <w:r>
        <w:rPr>
          <w:b/>
          <w:noProof/>
          <w:u w:val="single"/>
        </w:rPr>
        <w:t>4</w:t>
      </w:r>
      <w:r w:rsidRPr="00353B1A">
        <w:rPr>
          <w:b/>
          <w:noProof/>
          <w:u w:val="single"/>
        </w:rPr>
        <w:t>:</w:t>
      </w:r>
      <w:r w:rsidRPr="004B3DD3">
        <w:rPr>
          <w:b/>
          <w:noProof/>
          <w:u w:val="single"/>
        </w:rPr>
        <w:t xml:space="preserve"> </w:t>
      </w:r>
      <w:r w:rsidR="00005E90" w:rsidRPr="00005E90">
        <w:rPr>
          <w:b/>
          <w:noProof/>
          <w:u w:val="single"/>
        </w:rPr>
        <w:t>The congestion control exempt can also be used for unavailability period not due to DC</w:t>
      </w:r>
      <w:r w:rsidR="00713E8A">
        <w:rPr>
          <w:b/>
          <w:noProof/>
          <w:u w:val="single"/>
        </w:rPr>
        <w:t xml:space="preserve"> and the corner case should</w:t>
      </w:r>
      <w:r w:rsidR="00825886">
        <w:rPr>
          <w:b/>
          <w:noProof/>
          <w:u w:val="single"/>
        </w:rPr>
        <w:t xml:space="preserve"> </w:t>
      </w:r>
      <w:r w:rsidR="00996B01">
        <w:rPr>
          <w:rFonts w:hint="eastAsia"/>
          <w:b/>
          <w:noProof/>
          <w:u w:val="single"/>
          <w:lang w:eastAsia="zh-CN"/>
        </w:rPr>
        <w:t>not</w:t>
      </w:r>
      <w:r w:rsidR="00996B01">
        <w:rPr>
          <w:b/>
          <w:noProof/>
          <w:u w:val="single"/>
        </w:rPr>
        <w:t xml:space="preserve"> </w:t>
      </w:r>
      <w:r w:rsidR="00825886">
        <w:rPr>
          <w:b/>
          <w:noProof/>
          <w:u w:val="single"/>
        </w:rPr>
        <w:t>block</w:t>
      </w:r>
      <w:r w:rsidR="00713E8A">
        <w:rPr>
          <w:b/>
          <w:noProof/>
          <w:u w:val="single"/>
        </w:rPr>
        <w:t xml:space="preserve"> the </w:t>
      </w:r>
      <w:r w:rsidR="00713E8A" w:rsidRPr="00713E8A">
        <w:rPr>
          <w:b/>
          <w:noProof/>
          <w:u w:val="single"/>
        </w:rPr>
        <w:t>whole mechanism</w:t>
      </w:r>
      <w:r w:rsidR="00713E8A">
        <w:rPr>
          <w:b/>
          <w:noProof/>
          <w:u w:val="single"/>
        </w:rPr>
        <w:t>.</w:t>
      </w:r>
    </w:p>
    <w:p w14:paraId="2FAFA585" w14:textId="7F072452" w:rsidR="005F5911" w:rsidRDefault="005F5911" w:rsidP="005F5911">
      <w:pPr>
        <w:pStyle w:val="2"/>
        <w:spacing w:afterLines="50" w:after="120"/>
        <w:rPr>
          <w:noProof/>
          <w:lang w:eastAsia="zh-CN"/>
        </w:rPr>
      </w:pPr>
      <w:r w:rsidRPr="00A017D1">
        <w:rPr>
          <w:rFonts w:hint="eastAsia"/>
          <w:noProof/>
          <w:lang w:eastAsia="zh-CN"/>
        </w:rPr>
        <w:t>2</w:t>
      </w:r>
      <w:r w:rsidRPr="00A017D1">
        <w:rPr>
          <w:noProof/>
          <w:lang w:eastAsia="zh-CN"/>
        </w:rPr>
        <w:t>.</w:t>
      </w:r>
      <w:r>
        <w:rPr>
          <w:noProof/>
          <w:lang w:eastAsia="zh-CN"/>
        </w:rPr>
        <w:t>4</w:t>
      </w:r>
      <w:r w:rsidRPr="00A017D1">
        <w:rPr>
          <w:noProof/>
          <w:lang w:eastAsia="zh-CN"/>
        </w:rPr>
        <w:t xml:space="preserve"> </w:t>
      </w:r>
      <w:r>
        <w:rPr>
          <w:noProof/>
          <w:lang w:eastAsia="zh-CN"/>
        </w:rPr>
        <w:t xml:space="preserve">Issues caused by </w:t>
      </w:r>
      <w:r w:rsidR="008D0C55">
        <w:rPr>
          <w:noProof/>
          <w:lang w:eastAsia="zh-CN"/>
        </w:rPr>
        <w:t>the activati</w:t>
      </w:r>
      <w:r w:rsidR="003160B3">
        <w:rPr>
          <w:noProof/>
          <w:lang w:eastAsia="zh-CN"/>
        </w:rPr>
        <w:t>on of</w:t>
      </w:r>
      <w:r w:rsidR="008D0C55">
        <w:rPr>
          <w:noProof/>
          <w:lang w:eastAsia="zh-CN"/>
        </w:rPr>
        <w:t xml:space="preserve"> the unavailability period not due to DC when the network is </w:t>
      </w:r>
      <w:r w:rsidRPr="00D81308">
        <w:rPr>
          <w:noProof/>
          <w:lang w:eastAsia="zh-CN"/>
        </w:rPr>
        <w:t>congestion</w:t>
      </w:r>
    </w:p>
    <w:p w14:paraId="37D4563C" w14:textId="16FA0767" w:rsidR="000967ED" w:rsidRDefault="000967ED" w:rsidP="000967ED">
      <w:pPr>
        <w:spacing w:afterLines="50" w:after="120"/>
        <w:rPr>
          <w:lang w:eastAsia="zh-CN"/>
        </w:rPr>
      </w:pPr>
      <w:r>
        <w:rPr>
          <w:rFonts w:hint="eastAsia"/>
          <w:lang w:eastAsia="zh-CN"/>
        </w:rPr>
        <w:t>T</w:t>
      </w:r>
      <w:r>
        <w:rPr>
          <w:lang w:eastAsia="zh-CN"/>
        </w:rPr>
        <w:t>he below cases</w:t>
      </w:r>
      <w:r>
        <w:rPr>
          <w:rFonts w:hint="eastAsia"/>
          <w:lang w:eastAsia="zh-CN"/>
        </w:rPr>
        <w:t xml:space="preserve"> </w:t>
      </w:r>
      <w:r>
        <w:rPr>
          <w:lang w:eastAsia="zh-CN"/>
        </w:rPr>
        <w:t>can happen when the network is</w:t>
      </w:r>
      <w:r w:rsidR="003160B3">
        <w:rPr>
          <w:lang w:eastAsia="zh-CN"/>
        </w:rPr>
        <w:t xml:space="preserve"> </w:t>
      </w:r>
      <w:r>
        <w:rPr>
          <w:lang w:eastAsia="zh-CN"/>
        </w:rPr>
        <w:t>congestion:</w:t>
      </w:r>
    </w:p>
    <w:p w14:paraId="74EC0719" w14:textId="77777777" w:rsidR="000967ED" w:rsidRPr="00C847D6" w:rsidRDefault="000967ED" w:rsidP="000967ED">
      <w:pPr>
        <w:pStyle w:val="a3"/>
        <w:numPr>
          <w:ilvl w:val="0"/>
          <w:numId w:val="11"/>
        </w:numPr>
        <w:tabs>
          <w:tab w:val="left" w:pos="420"/>
        </w:tabs>
        <w:rPr>
          <w:i/>
        </w:rPr>
      </w:pPr>
      <w:r w:rsidRPr="00C847D6">
        <w:rPr>
          <w:i/>
        </w:rPr>
        <w:t xml:space="preserve">when the UE’s request to activate the </w:t>
      </w:r>
      <w:proofErr w:type="gramStart"/>
      <w:r w:rsidRPr="00C847D6">
        <w:rPr>
          <w:i/>
        </w:rPr>
        <w:t>Unavailability</w:t>
      </w:r>
      <w:proofErr w:type="gramEnd"/>
      <w:r w:rsidRPr="00C847D6">
        <w:rPr>
          <w:i/>
        </w:rPr>
        <w:t xml:space="preserve"> Period is rejected with cause value #22, congestion; and</w:t>
      </w:r>
    </w:p>
    <w:p w14:paraId="3BDF4A67" w14:textId="4F616EE8" w:rsidR="000967ED" w:rsidRPr="000967ED" w:rsidRDefault="000967ED" w:rsidP="000967ED">
      <w:pPr>
        <w:pStyle w:val="a3"/>
        <w:numPr>
          <w:ilvl w:val="0"/>
          <w:numId w:val="11"/>
        </w:numPr>
        <w:tabs>
          <w:tab w:val="left" w:pos="420"/>
        </w:tabs>
        <w:spacing w:afterLines="50" w:after="120"/>
        <w:ind w:left="714" w:hanging="357"/>
        <w:rPr>
          <w:i/>
        </w:rPr>
      </w:pPr>
      <w:r w:rsidRPr="00C847D6">
        <w:rPr>
          <w:i/>
        </w:rPr>
        <w:t xml:space="preserve">when, upon upper layers request to activate Unavailability Period, a </w:t>
      </w:r>
      <w:proofErr w:type="spellStart"/>
      <w:r w:rsidRPr="00C847D6">
        <w:rPr>
          <w:i/>
        </w:rPr>
        <w:t>backoff</w:t>
      </w:r>
      <w:proofErr w:type="spellEnd"/>
      <w:r w:rsidRPr="00C847D6">
        <w:rPr>
          <w:i/>
        </w:rPr>
        <w:t xml:space="preserve"> timer (e.g. T3346) is running in the UE.</w:t>
      </w:r>
    </w:p>
    <w:p w14:paraId="16DECB15" w14:textId="22B32080" w:rsidR="000967ED" w:rsidRDefault="004E0C58" w:rsidP="005F5911">
      <w:pPr>
        <w:rPr>
          <w:lang w:eastAsia="zh-CN"/>
        </w:rPr>
      </w:pPr>
      <w:r>
        <w:rPr>
          <w:lang w:eastAsia="zh-CN"/>
        </w:rPr>
        <w:t>In the above cases, i</w:t>
      </w:r>
      <w:r w:rsidR="000967ED">
        <w:rPr>
          <w:lang w:eastAsia="zh-CN"/>
        </w:rPr>
        <w:t xml:space="preserve">f </w:t>
      </w:r>
      <w:r w:rsidR="00C63FDE">
        <w:rPr>
          <w:lang w:eastAsia="zh-CN"/>
        </w:rPr>
        <w:t>the UE does not activate the unavailability period</w:t>
      </w:r>
      <w:r w:rsidR="00DD134D">
        <w:rPr>
          <w:lang w:eastAsia="zh-CN"/>
        </w:rPr>
        <w:t xml:space="preserve"> due to DC</w:t>
      </w:r>
      <w:r w:rsidR="00C63FDE">
        <w:rPr>
          <w:lang w:eastAsia="zh-CN"/>
        </w:rPr>
        <w:t>, the below issues can be caused:</w:t>
      </w:r>
    </w:p>
    <w:p w14:paraId="4D5C1CE6" w14:textId="7C682578" w:rsidR="00BD454A" w:rsidRDefault="00C4082A" w:rsidP="00BD454A">
      <w:pPr>
        <w:pStyle w:val="aa"/>
        <w:numPr>
          <w:ilvl w:val="0"/>
          <w:numId w:val="9"/>
        </w:numPr>
        <w:rPr>
          <w:lang w:eastAsia="zh-CN"/>
        </w:rPr>
      </w:pPr>
      <w:r>
        <w:rPr>
          <w:lang w:eastAsia="zh-CN"/>
        </w:rPr>
        <w:t xml:space="preserve">The UE </w:t>
      </w:r>
      <w:r w:rsidR="004A14D1">
        <w:rPr>
          <w:lang w:eastAsia="zh-CN"/>
        </w:rPr>
        <w:t>can</w:t>
      </w:r>
      <w:r w:rsidR="000967ED">
        <w:rPr>
          <w:lang w:eastAsia="zh-CN"/>
        </w:rPr>
        <w:t xml:space="preserve">not </w:t>
      </w:r>
      <w:r w:rsidR="00BD454A">
        <w:rPr>
          <w:lang w:eastAsia="zh-CN"/>
        </w:rPr>
        <w:t>store the MM and SM contexts</w:t>
      </w:r>
      <w:r w:rsidR="004A14D1">
        <w:rPr>
          <w:lang w:eastAsia="zh-CN"/>
        </w:rPr>
        <w:t xml:space="preserve"> and reuse them</w:t>
      </w:r>
      <w:r w:rsidR="004E0C58">
        <w:rPr>
          <w:lang w:eastAsia="zh-CN"/>
        </w:rPr>
        <w:t xml:space="preserve"> </w:t>
      </w:r>
      <w:r w:rsidR="004A14D1">
        <w:rPr>
          <w:rFonts w:hint="eastAsia"/>
          <w:lang w:eastAsia="zh-CN"/>
        </w:rPr>
        <w:t>when</w:t>
      </w:r>
      <w:r w:rsidR="004A14D1">
        <w:rPr>
          <w:lang w:eastAsia="zh-CN"/>
        </w:rPr>
        <w:t xml:space="preserve"> </w:t>
      </w:r>
      <w:r w:rsidR="004A14D1">
        <w:rPr>
          <w:rFonts w:hint="eastAsia"/>
          <w:lang w:eastAsia="zh-CN"/>
        </w:rPr>
        <w:t>an</w:t>
      </w:r>
      <w:r w:rsidR="004A14D1">
        <w:rPr>
          <w:lang w:eastAsia="zh-CN"/>
        </w:rPr>
        <w:t xml:space="preserve"> </w:t>
      </w:r>
      <w:r w:rsidR="004A14D1">
        <w:rPr>
          <w:rFonts w:hint="eastAsia"/>
          <w:lang w:eastAsia="zh-CN"/>
        </w:rPr>
        <w:t>event</w:t>
      </w:r>
      <w:r w:rsidR="004A14D1">
        <w:rPr>
          <w:lang w:eastAsia="zh-CN"/>
        </w:rPr>
        <w:t xml:space="preserve"> </w:t>
      </w:r>
      <w:r w:rsidR="004A14D1">
        <w:rPr>
          <w:rFonts w:hint="eastAsia"/>
          <w:lang w:eastAsia="zh-CN"/>
        </w:rPr>
        <w:t>making</w:t>
      </w:r>
      <w:r w:rsidR="004A14D1">
        <w:rPr>
          <w:lang w:eastAsia="zh-CN"/>
        </w:rPr>
        <w:t xml:space="preserve"> the UE unavailable is triggered. The UE needs to create the contexts</w:t>
      </w:r>
      <w:r w:rsidR="00A41CED">
        <w:rPr>
          <w:lang w:eastAsia="zh-CN"/>
        </w:rPr>
        <w:t xml:space="preserve"> again and t</w:t>
      </w:r>
      <w:r w:rsidR="004A14D1">
        <w:rPr>
          <w:lang w:eastAsia="zh-CN"/>
        </w:rPr>
        <w:t>he UE cannot connect to the network immediately</w:t>
      </w:r>
      <w:r w:rsidR="00996B01">
        <w:rPr>
          <w:lang w:eastAsia="zh-CN"/>
        </w:rPr>
        <w:t xml:space="preserve">. </w:t>
      </w:r>
      <w:r w:rsidR="00996B01" w:rsidRPr="004D4ADF">
        <w:rPr>
          <w:lang w:eastAsia="zh-CN"/>
        </w:rPr>
        <w:t>Specially if the UE wants to make an emergency call after the unavailability is completed, the UE needs to re</w:t>
      </w:r>
      <w:r w:rsidR="00996B01" w:rsidRPr="004D4ADF">
        <w:rPr>
          <w:rFonts w:hint="eastAsia"/>
          <w:lang w:eastAsia="zh-CN"/>
        </w:rPr>
        <w:t>-register</w:t>
      </w:r>
      <w:r w:rsidR="00996B01" w:rsidRPr="004D4ADF">
        <w:rPr>
          <w:lang w:eastAsia="zh-CN"/>
        </w:rPr>
        <w:t xml:space="preserve"> with the network. </w:t>
      </w:r>
      <w:r w:rsidR="00A41CED" w:rsidRPr="004D4ADF">
        <w:rPr>
          <w:lang w:eastAsia="zh-CN"/>
        </w:rPr>
        <w:t>T</w:t>
      </w:r>
      <w:r w:rsidR="00A41CED">
        <w:rPr>
          <w:lang w:eastAsia="zh-CN"/>
        </w:rPr>
        <w:t xml:space="preserve">hat </w:t>
      </w:r>
      <w:r w:rsidR="00A41CED">
        <w:rPr>
          <w:rFonts w:eastAsia="Times New Roman"/>
        </w:rPr>
        <w:t>would lead to bad user experience.</w:t>
      </w:r>
    </w:p>
    <w:p w14:paraId="426CB32C" w14:textId="6D2D7061" w:rsidR="004E0C58" w:rsidRPr="00A41CED" w:rsidRDefault="00A41CED" w:rsidP="00BD454A">
      <w:pPr>
        <w:pStyle w:val="aa"/>
        <w:numPr>
          <w:ilvl w:val="0"/>
          <w:numId w:val="9"/>
        </w:numPr>
        <w:rPr>
          <w:lang w:eastAsia="zh-CN"/>
        </w:rPr>
      </w:pPr>
      <w:r>
        <w:rPr>
          <w:lang w:eastAsia="zh-CN"/>
        </w:rPr>
        <w:lastRenderedPageBreak/>
        <w:t xml:space="preserve">The AF cannot obtain the prior </w:t>
      </w:r>
      <w:r w:rsidRPr="00AD7E90">
        <w:rPr>
          <w:lang w:eastAsia="zh-CN"/>
        </w:rPr>
        <w:t>knowledge</w:t>
      </w:r>
      <w:r>
        <w:rPr>
          <w:lang w:eastAsia="zh-CN"/>
        </w:rPr>
        <w:t xml:space="preserve"> with the unavailability of the UE, such unavailability may impact the </w:t>
      </w:r>
      <w:r w:rsidRPr="00AD7E90">
        <w:rPr>
          <w:lang w:eastAsia="zh-CN"/>
        </w:rPr>
        <w:t>critical operations of an application server</w:t>
      </w:r>
      <w:r>
        <w:rPr>
          <w:lang w:eastAsia="zh-CN"/>
        </w:rPr>
        <w:t xml:space="preserve">. That </w:t>
      </w:r>
      <w:r>
        <w:rPr>
          <w:rFonts w:eastAsia="Times New Roman"/>
        </w:rPr>
        <w:t>would lead to bad user experience.</w:t>
      </w:r>
    </w:p>
    <w:p w14:paraId="033D3ACB" w14:textId="2229AFC1" w:rsidR="00A41CED" w:rsidRDefault="00A41CED" w:rsidP="00BD454A">
      <w:pPr>
        <w:pStyle w:val="aa"/>
        <w:numPr>
          <w:ilvl w:val="0"/>
          <w:numId w:val="9"/>
        </w:numPr>
        <w:rPr>
          <w:lang w:eastAsia="zh-CN"/>
        </w:rPr>
      </w:pPr>
      <w:r>
        <w:rPr>
          <w:lang w:eastAsia="zh-CN"/>
        </w:rPr>
        <w:t xml:space="preserve">The UE needs to take different handling for different unavailability cases. Because the similar handling for unavailability due to DC has been introduced. The implementation logic of unavailability period is more </w:t>
      </w:r>
      <w:r w:rsidRPr="00A41CED">
        <w:rPr>
          <w:lang w:eastAsia="zh-CN"/>
        </w:rPr>
        <w:t>complicated</w:t>
      </w:r>
      <w:r>
        <w:rPr>
          <w:lang w:eastAsia="zh-CN"/>
        </w:rPr>
        <w:t xml:space="preserve"> for the UE.</w:t>
      </w:r>
    </w:p>
    <w:p w14:paraId="086FF68D" w14:textId="061BBB9F" w:rsidR="005F5911" w:rsidRPr="00A41CED" w:rsidRDefault="00A41CED" w:rsidP="00A41CED">
      <w:pPr>
        <w:spacing w:afterLines="50" w:after="120"/>
        <w:rPr>
          <w:b/>
          <w:noProof/>
          <w:u w:val="single"/>
        </w:rPr>
      </w:pPr>
      <w:r w:rsidRPr="00A41CED">
        <w:rPr>
          <w:b/>
          <w:noProof/>
          <w:u w:val="single"/>
        </w:rPr>
        <w:t>Observation</w:t>
      </w:r>
      <w:r>
        <w:rPr>
          <w:b/>
          <w:noProof/>
          <w:u w:val="single"/>
        </w:rPr>
        <w:t>5</w:t>
      </w:r>
      <w:r w:rsidRPr="00A41CED">
        <w:rPr>
          <w:b/>
          <w:noProof/>
          <w:u w:val="single"/>
        </w:rPr>
        <w:t xml:space="preserve">: </w:t>
      </w:r>
      <w:r>
        <w:rPr>
          <w:b/>
          <w:noProof/>
          <w:u w:val="single"/>
        </w:rPr>
        <w:t xml:space="preserve">Several issues can be caused when </w:t>
      </w:r>
      <w:r w:rsidRPr="00A41CED">
        <w:rPr>
          <w:b/>
          <w:noProof/>
          <w:u w:val="single"/>
        </w:rPr>
        <w:t xml:space="preserve">the UE </w:t>
      </w:r>
      <w:r>
        <w:rPr>
          <w:b/>
          <w:noProof/>
          <w:u w:val="single"/>
        </w:rPr>
        <w:t xml:space="preserve">does </w:t>
      </w:r>
      <w:r w:rsidRPr="00A41CED">
        <w:rPr>
          <w:b/>
          <w:noProof/>
          <w:u w:val="single"/>
        </w:rPr>
        <w:t>not activat</w:t>
      </w:r>
      <w:r>
        <w:rPr>
          <w:b/>
          <w:noProof/>
          <w:u w:val="single"/>
        </w:rPr>
        <w:t>e</w:t>
      </w:r>
      <w:r w:rsidRPr="00A41CED">
        <w:rPr>
          <w:b/>
          <w:noProof/>
          <w:u w:val="single"/>
        </w:rPr>
        <w:t xml:space="preserve"> the unavailability period not due to DC when the network is congestion</w:t>
      </w:r>
      <w:r>
        <w:rPr>
          <w:b/>
          <w:noProof/>
          <w:u w:val="single"/>
        </w:rPr>
        <w:t>, e.g., t</w:t>
      </w:r>
      <w:r w:rsidRPr="00A41CED">
        <w:rPr>
          <w:b/>
          <w:noProof/>
          <w:u w:val="single"/>
        </w:rPr>
        <w:t>he UE cannot store the MM and SM contexts</w:t>
      </w:r>
      <w:r>
        <w:rPr>
          <w:b/>
          <w:noProof/>
          <w:u w:val="single"/>
        </w:rPr>
        <w:t xml:space="preserve">, the </w:t>
      </w:r>
      <w:r w:rsidRPr="00A41CED">
        <w:rPr>
          <w:b/>
          <w:noProof/>
          <w:u w:val="single"/>
        </w:rPr>
        <w:t>unexpected</w:t>
      </w:r>
      <w:r>
        <w:rPr>
          <w:b/>
          <w:noProof/>
          <w:u w:val="single"/>
        </w:rPr>
        <w:t xml:space="preserve"> unavailability of the UE would block the </w:t>
      </w:r>
      <w:r w:rsidRPr="00A41CED">
        <w:rPr>
          <w:b/>
          <w:noProof/>
          <w:u w:val="single"/>
        </w:rPr>
        <w:t>critical operations of an application server</w:t>
      </w:r>
      <w:r>
        <w:rPr>
          <w:b/>
          <w:noProof/>
          <w:u w:val="single"/>
        </w:rPr>
        <w:t xml:space="preserve">, the </w:t>
      </w:r>
      <w:r w:rsidRPr="00A41CED">
        <w:rPr>
          <w:b/>
          <w:noProof/>
          <w:u w:val="single"/>
        </w:rPr>
        <w:t>implementation logic of unavailability period is more complicated</w:t>
      </w:r>
      <w:r>
        <w:rPr>
          <w:b/>
          <w:noProof/>
          <w:u w:val="single"/>
        </w:rPr>
        <w:t xml:space="preserve"> for the UE.</w:t>
      </w:r>
    </w:p>
    <w:p w14:paraId="0828DB08" w14:textId="77777777" w:rsidR="00D95F0A" w:rsidRPr="002E4F20" w:rsidRDefault="00D95F0A" w:rsidP="00D95F0A">
      <w:pPr>
        <w:pStyle w:val="1"/>
        <w:spacing w:before="240"/>
        <w:rPr>
          <w:noProof/>
        </w:rPr>
      </w:pPr>
      <w:r>
        <w:rPr>
          <w:noProof/>
        </w:rPr>
        <w:t xml:space="preserve">3. </w:t>
      </w:r>
      <w:r w:rsidRPr="00457627">
        <w:rPr>
          <w:noProof/>
        </w:rPr>
        <w:t>Observation</w:t>
      </w:r>
      <w:r>
        <w:rPr>
          <w:noProof/>
        </w:rPr>
        <w:t xml:space="preserve"> and Proposal</w:t>
      </w:r>
    </w:p>
    <w:p w14:paraId="22676559" w14:textId="0D782624" w:rsidR="00D95F0A" w:rsidRPr="009E631E" w:rsidRDefault="00D95F0A" w:rsidP="00D95F0A">
      <w:pPr>
        <w:rPr>
          <w:lang w:val="en-US" w:eastAsia="zh-CN"/>
        </w:rPr>
      </w:pPr>
      <w:r w:rsidRPr="009E631E">
        <w:rPr>
          <w:lang w:val="en-US"/>
        </w:rPr>
        <w:t xml:space="preserve">Based on the </w:t>
      </w:r>
      <w:r>
        <w:rPr>
          <w:lang w:val="en-US"/>
        </w:rPr>
        <w:t xml:space="preserve">above </w:t>
      </w:r>
      <w:r w:rsidRPr="009E631E">
        <w:rPr>
          <w:lang w:val="en-US"/>
        </w:rPr>
        <w:t>discussion</w:t>
      </w:r>
      <w:r>
        <w:rPr>
          <w:lang w:val="en-US"/>
        </w:rPr>
        <w:t xml:space="preserve">, following </w:t>
      </w:r>
      <w:r>
        <w:rPr>
          <w:noProof/>
        </w:rPr>
        <w:t>observation</w:t>
      </w:r>
      <w:r w:rsidR="00A41CED">
        <w:rPr>
          <w:noProof/>
        </w:rPr>
        <w:t>s</w:t>
      </w:r>
      <w:r w:rsidRPr="009E631E">
        <w:rPr>
          <w:lang w:val="en-US"/>
        </w:rPr>
        <w:t xml:space="preserve"> </w:t>
      </w:r>
      <w:r>
        <w:rPr>
          <w:lang w:val="en-US"/>
        </w:rPr>
        <w:t>w</w:t>
      </w:r>
      <w:r w:rsidR="00A41CED">
        <w:rPr>
          <w:lang w:val="en-US"/>
        </w:rPr>
        <w:t>ere</w:t>
      </w:r>
      <w:r>
        <w:rPr>
          <w:lang w:val="en-US"/>
        </w:rPr>
        <w:t xml:space="preserve"> provide</w:t>
      </w:r>
      <w:r w:rsidR="00A41CED">
        <w:rPr>
          <w:lang w:val="en-US"/>
        </w:rPr>
        <w:t>d</w:t>
      </w:r>
      <w:r>
        <w:rPr>
          <w:lang w:val="en-US"/>
        </w:rPr>
        <w:t>:</w:t>
      </w:r>
    </w:p>
    <w:p w14:paraId="7EBBEAA4" w14:textId="77777777" w:rsidR="00A41CED" w:rsidRDefault="00A41CED" w:rsidP="00A41CED">
      <w:pPr>
        <w:spacing w:afterLines="50" w:after="120"/>
        <w:rPr>
          <w:b/>
          <w:noProof/>
          <w:u w:val="single"/>
        </w:rPr>
      </w:pPr>
      <w:bookmarkStart w:id="8" w:name="OLE_LINK92"/>
      <w:r w:rsidRPr="009E631E">
        <w:rPr>
          <w:b/>
          <w:noProof/>
          <w:u w:val="single"/>
        </w:rPr>
        <w:t>Observatio</w:t>
      </w:r>
      <w:r w:rsidRPr="00353B1A">
        <w:rPr>
          <w:b/>
          <w:noProof/>
          <w:u w:val="single"/>
        </w:rPr>
        <w:t>n</w:t>
      </w:r>
      <w:r>
        <w:rPr>
          <w:b/>
          <w:noProof/>
          <w:u w:val="single"/>
        </w:rPr>
        <w:t>1</w:t>
      </w:r>
      <w:r w:rsidRPr="00353B1A">
        <w:rPr>
          <w:b/>
          <w:noProof/>
          <w:u w:val="single"/>
        </w:rPr>
        <w:t>:</w:t>
      </w:r>
      <w:r w:rsidRPr="004B3DD3">
        <w:rPr>
          <w:b/>
          <w:noProof/>
          <w:u w:val="single"/>
        </w:rPr>
        <w:t xml:space="preserve"> </w:t>
      </w:r>
      <w:r>
        <w:rPr>
          <w:b/>
          <w:noProof/>
          <w:u w:val="single"/>
        </w:rPr>
        <w:t>Activating the unavailability period enables the UE to store the MM/SM context and establish the connection with the network immediately,</w:t>
      </w:r>
      <w:r>
        <w:rPr>
          <w:b/>
          <w:noProof/>
          <w:u w:val="single"/>
          <w:lang w:eastAsia="zh-CN"/>
        </w:rPr>
        <w:t xml:space="preserve"> </w:t>
      </w:r>
      <w:r>
        <w:rPr>
          <w:b/>
          <w:noProof/>
          <w:u w:val="single"/>
        </w:rPr>
        <w:t xml:space="preserve">enables the AF to obtain the prior </w:t>
      </w:r>
      <w:r w:rsidRPr="00EE562E">
        <w:rPr>
          <w:b/>
          <w:noProof/>
          <w:u w:val="single"/>
        </w:rPr>
        <w:t>knowledge</w:t>
      </w:r>
      <w:r>
        <w:rPr>
          <w:b/>
          <w:noProof/>
          <w:u w:val="single"/>
        </w:rPr>
        <w:t xml:space="preserve"> and take action to avoid impacting </w:t>
      </w:r>
      <w:r w:rsidRPr="00EE562E">
        <w:rPr>
          <w:b/>
          <w:noProof/>
          <w:u w:val="single"/>
        </w:rPr>
        <w:t>critical operations</w:t>
      </w:r>
      <w:r>
        <w:rPr>
          <w:b/>
          <w:noProof/>
          <w:u w:val="single"/>
        </w:rPr>
        <w:t xml:space="preserve"> before the unavailability. In conclusion, activating the unavailability period can improve the user experience.</w:t>
      </w:r>
    </w:p>
    <w:p w14:paraId="0EF7E14C" w14:textId="77777777" w:rsidR="00B640AF" w:rsidRPr="00851AD9" w:rsidRDefault="00B640AF" w:rsidP="00B640AF">
      <w:pPr>
        <w:spacing w:afterLines="50" w:after="120"/>
        <w:rPr>
          <w:b/>
          <w:noProof/>
          <w:u w:val="single"/>
        </w:rPr>
      </w:pPr>
      <w:r w:rsidRPr="009E631E">
        <w:rPr>
          <w:b/>
          <w:noProof/>
          <w:u w:val="single"/>
        </w:rPr>
        <w:t>Observatio</w:t>
      </w:r>
      <w:r w:rsidRPr="00353B1A">
        <w:rPr>
          <w:b/>
          <w:noProof/>
          <w:u w:val="single"/>
        </w:rPr>
        <w:t>n</w:t>
      </w:r>
      <w:r>
        <w:rPr>
          <w:b/>
          <w:noProof/>
          <w:u w:val="single"/>
        </w:rPr>
        <w:t>2</w:t>
      </w:r>
      <w:r w:rsidRPr="00353B1A">
        <w:rPr>
          <w:b/>
          <w:noProof/>
          <w:u w:val="single"/>
        </w:rPr>
        <w:t>:</w:t>
      </w:r>
      <w:r w:rsidRPr="004B3DD3">
        <w:rPr>
          <w:b/>
          <w:noProof/>
          <w:u w:val="single"/>
        </w:rPr>
        <w:t xml:space="preserve"> From the</w:t>
      </w:r>
      <w:r>
        <w:rPr>
          <w:b/>
          <w:noProof/>
          <w:u w:val="single"/>
        </w:rPr>
        <w:t xml:space="preserve"> existing specification of</w:t>
      </w:r>
      <w:r w:rsidRPr="004B3DD3">
        <w:rPr>
          <w:b/>
          <w:noProof/>
          <w:u w:val="single"/>
        </w:rPr>
        <w:t xml:space="preserve"> </w:t>
      </w:r>
      <w:r>
        <w:rPr>
          <w:b/>
          <w:noProof/>
          <w:u w:val="single"/>
        </w:rPr>
        <w:t xml:space="preserve">SA2, </w:t>
      </w:r>
      <w:r w:rsidRPr="00DD3727">
        <w:rPr>
          <w:b/>
          <w:noProof/>
          <w:u w:val="single"/>
        </w:rPr>
        <w:t xml:space="preserve">the UE only actives the unavailability period due to DC case </w:t>
      </w:r>
      <w:r>
        <w:rPr>
          <w:b/>
          <w:noProof/>
          <w:u w:val="single"/>
        </w:rPr>
        <w:t>when the network is congestion.</w:t>
      </w:r>
    </w:p>
    <w:p w14:paraId="49F7A1C6" w14:textId="77777777" w:rsidR="00B640AF" w:rsidRPr="0014391C" w:rsidRDefault="00B640AF" w:rsidP="00B640AF">
      <w:pPr>
        <w:spacing w:afterLines="50" w:after="120"/>
        <w:rPr>
          <w:b/>
          <w:noProof/>
          <w:u w:val="single"/>
        </w:rPr>
      </w:pPr>
      <w:r w:rsidRPr="009E631E">
        <w:rPr>
          <w:b/>
          <w:noProof/>
          <w:u w:val="single"/>
        </w:rPr>
        <w:t>Observatio</w:t>
      </w:r>
      <w:r w:rsidRPr="00353B1A">
        <w:rPr>
          <w:b/>
          <w:noProof/>
          <w:u w:val="single"/>
        </w:rPr>
        <w:t>n</w:t>
      </w:r>
      <w:r>
        <w:rPr>
          <w:b/>
          <w:noProof/>
          <w:u w:val="single"/>
        </w:rPr>
        <w:t>3</w:t>
      </w:r>
      <w:r w:rsidRPr="00353B1A">
        <w:rPr>
          <w:b/>
          <w:noProof/>
          <w:u w:val="single"/>
        </w:rPr>
        <w:t>:</w:t>
      </w:r>
      <w:r w:rsidRPr="004B3DD3">
        <w:rPr>
          <w:b/>
          <w:noProof/>
          <w:u w:val="single"/>
        </w:rPr>
        <w:t xml:space="preserve"> </w:t>
      </w:r>
      <w:r w:rsidRPr="00DD3727">
        <w:rPr>
          <w:b/>
          <w:noProof/>
          <w:u w:val="single"/>
        </w:rPr>
        <w:t>SA2 cannot reach consensus on whether to activate the unavailability period not due to DC when the network is congestion</w:t>
      </w:r>
      <w:r>
        <w:rPr>
          <w:b/>
          <w:noProof/>
          <w:u w:val="single"/>
        </w:rPr>
        <w:t xml:space="preserve">. But the UE needs the guidance on whether to </w:t>
      </w:r>
      <w:r w:rsidRPr="00DD3727">
        <w:rPr>
          <w:b/>
          <w:noProof/>
          <w:u w:val="single"/>
        </w:rPr>
        <w:t>activate the unavailability period not due to DC when the network is congestion.</w:t>
      </w:r>
    </w:p>
    <w:p w14:paraId="20AFE1C0" w14:textId="77777777" w:rsidR="00A41CED" w:rsidRPr="00C63FDE" w:rsidRDefault="00A41CED" w:rsidP="00A41CED">
      <w:pPr>
        <w:spacing w:afterLines="50" w:after="120"/>
        <w:rPr>
          <w:b/>
          <w:noProof/>
          <w:u w:val="single"/>
        </w:rPr>
      </w:pPr>
      <w:r w:rsidRPr="009E631E">
        <w:rPr>
          <w:b/>
          <w:noProof/>
          <w:u w:val="single"/>
        </w:rPr>
        <w:t>Observatio</w:t>
      </w:r>
      <w:r w:rsidRPr="00353B1A">
        <w:rPr>
          <w:b/>
          <w:noProof/>
          <w:u w:val="single"/>
        </w:rPr>
        <w:t>n</w:t>
      </w:r>
      <w:r>
        <w:rPr>
          <w:b/>
          <w:noProof/>
          <w:u w:val="single"/>
        </w:rPr>
        <w:t>4</w:t>
      </w:r>
      <w:r w:rsidRPr="00353B1A">
        <w:rPr>
          <w:b/>
          <w:noProof/>
          <w:u w:val="single"/>
        </w:rPr>
        <w:t>:</w:t>
      </w:r>
      <w:r w:rsidRPr="004B3DD3">
        <w:rPr>
          <w:b/>
          <w:noProof/>
          <w:u w:val="single"/>
        </w:rPr>
        <w:t xml:space="preserve"> </w:t>
      </w:r>
      <w:r w:rsidRPr="00005E90">
        <w:rPr>
          <w:b/>
          <w:noProof/>
          <w:u w:val="single"/>
        </w:rPr>
        <w:t>The congestion control exempt can also be used for unavailability period not due to DC</w:t>
      </w:r>
      <w:r>
        <w:rPr>
          <w:b/>
          <w:noProof/>
          <w:u w:val="single"/>
        </w:rPr>
        <w:t xml:space="preserve"> and the corner case should block the </w:t>
      </w:r>
      <w:r w:rsidRPr="00713E8A">
        <w:rPr>
          <w:b/>
          <w:noProof/>
          <w:u w:val="single"/>
        </w:rPr>
        <w:t>whole mechanism</w:t>
      </w:r>
      <w:r>
        <w:rPr>
          <w:b/>
          <w:noProof/>
          <w:u w:val="single"/>
        </w:rPr>
        <w:t>.</w:t>
      </w:r>
    </w:p>
    <w:p w14:paraId="06D4D844" w14:textId="77777777" w:rsidR="00A41CED" w:rsidRPr="00A41CED" w:rsidRDefault="00A41CED" w:rsidP="00A41CED">
      <w:pPr>
        <w:spacing w:afterLines="50" w:after="120"/>
        <w:rPr>
          <w:b/>
          <w:noProof/>
          <w:u w:val="single"/>
        </w:rPr>
      </w:pPr>
      <w:r w:rsidRPr="00A41CED">
        <w:rPr>
          <w:b/>
          <w:noProof/>
          <w:u w:val="single"/>
        </w:rPr>
        <w:t>Observation</w:t>
      </w:r>
      <w:r>
        <w:rPr>
          <w:b/>
          <w:noProof/>
          <w:u w:val="single"/>
        </w:rPr>
        <w:t>5</w:t>
      </w:r>
      <w:r w:rsidRPr="00A41CED">
        <w:rPr>
          <w:b/>
          <w:noProof/>
          <w:u w:val="single"/>
        </w:rPr>
        <w:t xml:space="preserve">: </w:t>
      </w:r>
      <w:r>
        <w:rPr>
          <w:b/>
          <w:noProof/>
          <w:u w:val="single"/>
        </w:rPr>
        <w:t xml:space="preserve">Several issues can be caused when </w:t>
      </w:r>
      <w:r w:rsidRPr="00A41CED">
        <w:rPr>
          <w:b/>
          <w:noProof/>
          <w:u w:val="single"/>
        </w:rPr>
        <w:t xml:space="preserve">the UE </w:t>
      </w:r>
      <w:r>
        <w:rPr>
          <w:b/>
          <w:noProof/>
          <w:u w:val="single"/>
        </w:rPr>
        <w:t xml:space="preserve">does </w:t>
      </w:r>
      <w:r w:rsidRPr="00A41CED">
        <w:rPr>
          <w:b/>
          <w:noProof/>
          <w:u w:val="single"/>
        </w:rPr>
        <w:t>not activat</w:t>
      </w:r>
      <w:r>
        <w:rPr>
          <w:b/>
          <w:noProof/>
          <w:u w:val="single"/>
        </w:rPr>
        <w:t>e</w:t>
      </w:r>
      <w:r w:rsidRPr="00A41CED">
        <w:rPr>
          <w:b/>
          <w:noProof/>
          <w:u w:val="single"/>
        </w:rPr>
        <w:t xml:space="preserve"> the unavailability period not due to DC when the network is congestion</w:t>
      </w:r>
      <w:r>
        <w:rPr>
          <w:b/>
          <w:noProof/>
          <w:u w:val="single"/>
        </w:rPr>
        <w:t>, e.g., t</w:t>
      </w:r>
      <w:r w:rsidRPr="00A41CED">
        <w:rPr>
          <w:b/>
          <w:noProof/>
          <w:u w:val="single"/>
        </w:rPr>
        <w:t>he UE cannot store the MM and SM contexts</w:t>
      </w:r>
      <w:r>
        <w:rPr>
          <w:b/>
          <w:noProof/>
          <w:u w:val="single"/>
        </w:rPr>
        <w:t xml:space="preserve">, the </w:t>
      </w:r>
      <w:r w:rsidRPr="00A41CED">
        <w:rPr>
          <w:b/>
          <w:noProof/>
          <w:u w:val="single"/>
        </w:rPr>
        <w:t>unexpected</w:t>
      </w:r>
      <w:r>
        <w:rPr>
          <w:b/>
          <w:noProof/>
          <w:u w:val="single"/>
        </w:rPr>
        <w:t xml:space="preserve"> unavailability of the UE would block the </w:t>
      </w:r>
      <w:r w:rsidRPr="00A41CED">
        <w:rPr>
          <w:b/>
          <w:noProof/>
          <w:u w:val="single"/>
        </w:rPr>
        <w:t>critical operations of an application server</w:t>
      </w:r>
      <w:r>
        <w:rPr>
          <w:b/>
          <w:noProof/>
          <w:u w:val="single"/>
        </w:rPr>
        <w:t xml:space="preserve">, the </w:t>
      </w:r>
      <w:r w:rsidRPr="00A41CED">
        <w:rPr>
          <w:b/>
          <w:noProof/>
          <w:u w:val="single"/>
        </w:rPr>
        <w:t>implementation logic of unavailability period is more complicated</w:t>
      </w:r>
      <w:r>
        <w:rPr>
          <w:b/>
          <w:noProof/>
          <w:u w:val="single"/>
        </w:rPr>
        <w:t xml:space="preserve"> for the UE.</w:t>
      </w:r>
    </w:p>
    <w:p w14:paraId="07DB2D3E" w14:textId="77777777" w:rsidR="00A41CED" w:rsidRPr="00A41CED" w:rsidRDefault="00A41CED" w:rsidP="00A41CED">
      <w:pPr>
        <w:spacing w:afterLines="50" w:after="120"/>
        <w:rPr>
          <w:b/>
          <w:noProof/>
          <w:u w:val="single"/>
        </w:rPr>
      </w:pPr>
    </w:p>
    <w:p w14:paraId="6BE20B32" w14:textId="77777777" w:rsidR="00D95F0A" w:rsidRPr="009E631E" w:rsidRDefault="00D95F0A" w:rsidP="00D95F0A">
      <w:pPr>
        <w:rPr>
          <w:lang w:val="en-US" w:eastAsia="zh-CN"/>
        </w:rPr>
      </w:pPr>
      <w:r>
        <w:rPr>
          <w:noProof/>
        </w:rPr>
        <w:t>Based on above observations</w:t>
      </w:r>
      <w:r w:rsidRPr="009E631E">
        <w:rPr>
          <w:lang w:val="en-US"/>
        </w:rPr>
        <w:t>, following proposal was provided:</w:t>
      </w:r>
    </w:p>
    <w:p w14:paraId="59D4689C" w14:textId="0CEB00D8" w:rsidR="00D95F0A" w:rsidRPr="00271975" w:rsidRDefault="00D95F0A" w:rsidP="00D95F0A">
      <w:pPr>
        <w:rPr>
          <w:b/>
          <w:noProof/>
          <w:u w:val="single"/>
        </w:rPr>
      </w:pPr>
      <w:bookmarkStart w:id="9" w:name="OLE_LINK17"/>
      <w:bookmarkEnd w:id="8"/>
      <w:r w:rsidRPr="009E631E">
        <w:rPr>
          <w:b/>
          <w:noProof/>
          <w:u w:val="single"/>
          <w:lang w:val="en-US"/>
        </w:rPr>
        <w:t>Proposal</w:t>
      </w:r>
      <w:r w:rsidRPr="009E631E">
        <w:rPr>
          <w:b/>
          <w:noProof/>
          <w:u w:val="single"/>
        </w:rPr>
        <w:t>:</w:t>
      </w:r>
      <w:r>
        <w:rPr>
          <w:b/>
          <w:noProof/>
          <w:u w:val="single"/>
        </w:rPr>
        <w:t xml:space="preserve"> It proposes that CT1 discuss this issue and decide </w:t>
      </w:r>
      <w:r w:rsidR="003160B3">
        <w:rPr>
          <w:b/>
          <w:noProof/>
          <w:u w:val="single"/>
        </w:rPr>
        <w:t xml:space="preserve">that the UE </w:t>
      </w:r>
      <w:r w:rsidR="001E5196">
        <w:rPr>
          <w:b/>
          <w:noProof/>
          <w:u w:val="single"/>
        </w:rPr>
        <w:t xml:space="preserve">can </w:t>
      </w:r>
      <w:r w:rsidR="003160B3">
        <w:rPr>
          <w:b/>
          <w:noProof/>
          <w:u w:val="single"/>
        </w:rPr>
        <w:t>activate the unavailability period not due to DC when the network is congestion.</w:t>
      </w:r>
    </w:p>
    <w:p w14:paraId="44BE14CB" w14:textId="77777777" w:rsidR="00D95F0A" w:rsidRDefault="00D95F0A" w:rsidP="00D95F0A">
      <w:pPr>
        <w:pStyle w:val="1"/>
        <w:spacing w:before="240"/>
        <w:rPr>
          <w:noProof/>
        </w:rPr>
      </w:pPr>
      <w:r>
        <w:rPr>
          <w:noProof/>
        </w:rPr>
        <w:t>4. Conclusion</w:t>
      </w:r>
      <w:bookmarkEnd w:id="9"/>
    </w:p>
    <w:p w14:paraId="7D5FF6AC" w14:textId="3DFB3B2B" w:rsidR="00013F3A" w:rsidRPr="00774B45" w:rsidRDefault="00774B45" w:rsidP="00774B45">
      <w:pPr>
        <w:rPr>
          <w:noProof/>
          <w:lang w:val="fr-FR"/>
        </w:rPr>
      </w:pPr>
      <w:r>
        <w:rPr>
          <w:lang w:val="en-US" w:eastAsia="zh-CN"/>
        </w:rPr>
        <w:t>It is proposed to</w:t>
      </w:r>
      <w:r w:rsidDel="00042302">
        <w:rPr>
          <w:noProof/>
          <w:lang w:val="fr-FR" w:eastAsia="zh-CN"/>
        </w:rPr>
        <w:t xml:space="preserve"> </w:t>
      </w:r>
      <w:r>
        <w:rPr>
          <w:noProof/>
          <w:lang w:val="fr-FR" w:eastAsia="zh-CN"/>
        </w:rPr>
        <w:t xml:space="preserve">agree the associated </w:t>
      </w:r>
      <w:r w:rsidRPr="007B6FB8">
        <w:rPr>
          <w:noProof/>
          <w:lang w:val="fr-FR" w:eastAsia="zh-CN"/>
        </w:rPr>
        <w:t>C1-</w:t>
      </w:r>
      <w:r>
        <w:rPr>
          <w:noProof/>
          <w:lang w:val="fr-FR" w:eastAsia="zh-CN"/>
        </w:rPr>
        <w:t>23</w:t>
      </w:r>
      <w:r w:rsidR="004D4ADF">
        <w:rPr>
          <w:noProof/>
          <w:lang w:val="fr-FR" w:eastAsia="zh-CN"/>
        </w:rPr>
        <w:t>7100</w:t>
      </w:r>
      <w:r>
        <w:rPr>
          <w:noProof/>
          <w:lang w:val="fr-FR" w:eastAsia="zh-CN"/>
        </w:rPr>
        <w:t xml:space="preserve"> </w:t>
      </w:r>
      <w:r w:rsidRPr="00496369">
        <w:rPr>
          <w:noProof/>
          <w:lang w:val="fr-FR" w:eastAsia="zh-CN"/>
        </w:rPr>
        <w:t xml:space="preserve">which </w:t>
      </w:r>
      <w:r>
        <w:rPr>
          <w:noProof/>
          <w:lang w:val="fr-FR" w:eastAsia="zh-CN"/>
        </w:rPr>
        <w:t>specif</w:t>
      </w:r>
      <w:r w:rsidR="00D40726">
        <w:rPr>
          <w:rFonts w:hint="eastAsia"/>
          <w:noProof/>
          <w:lang w:val="fr-FR" w:eastAsia="zh-CN"/>
        </w:rPr>
        <w:t>ies</w:t>
      </w:r>
      <w:bookmarkStart w:id="10" w:name="_GoBack"/>
      <w:bookmarkEnd w:id="10"/>
      <w:r>
        <w:rPr>
          <w:noProof/>
          <w:lang w:val="fr-FR" w:eastAsia="zh-CN"/>
        </w:rPr>
        <w:t xml:space="preserve"> the changes to the TS 24.501</w:t>
      </w:r>
      <w:r w:rsidRPr="00042302">
        <w:rPr>
          <w:noProof/>
          <w:lang w:val="fr-FR"/>
        </w:rPr>
        <w:t>.</w:t>
      </w:r>
    </w:p>
    <w:sectPr w:rsidR="00013F3A" w:rsidRPr="00774B4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FC060" w14:textId="77777777" w:rsidR="000B6227" w:rsidRDefault="000B6227">
      <w:r>
        <w:separator/>
      </w:r>
    </w:p>
  </w:endnote>
  <w:endnote w:type="continuationSeparator" w:id="0">
    <w:p w14:paraId="24AD1F4B" w14:textId="77777777" w:rsidR="000B6227" w:rsidRDefault="000B6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6B60E" w14:textId="77777777" w:rsidR="000B6227" w:rsidRDefault="000B6227">
      <w:r>
        <w:separator/>
      </w:r>
    </w:p>
  </w:footnote>
  <w:footnote w:type="continuationSeparator" w:id="0">
    <w:p w14:paraId="6D29F507" w14:textId="77777777" w:rsidR="000B6227" w:rsidRDefault="000B6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40E43DA"/>
    <w:multiLevelType w:val="hybridMultilevel"/>
    <w:tmpl w:val="C158BF04"/>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39B46E07"/>
    <w:multiLevelType w:val="hybridMultilevel"/>
    <w:tmpl w:val="D8A4BA30"/>
    <w:lvl w:ilvl="0" w:tplc="99CCB89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8355FE6"/>
    <w:multiLevelType w:val="hybridMultilevel"/>
    <w:tmpl w:val="EE246E96"/>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63F1591C"/>
    <w:multiLevelType w:val="hybridMultilevel"/>
    <w:tmpl w:val="24228FA8"/>
    <w:lvl w:ilvl="0" w:tplc="04090011">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3EE336B"/>
    <w:multiLevelType w:val="hybridMultilevel"/>
    <w:tmpl w:val="C158BF04"/>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8" w15:restartNumberingAfterBreak="0">
    <w:nsid w:val="7D196DCB"/>
    <w:multiLevelType w:val="hybridMultilevel"/>
    <w:tmpl w:val="ACF49684"/>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0"/>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4"/>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90"/>
    <w:rsid w:val="00013F3A"/>
    <w:rsid w:val="0001570A"/>
    <w:rsid w:val="0002191A"/>
    <w:rsid w:val="00030CD4"/>
    <w:rsid w:val="00046686"/>
    <w:rsid w:val="00046FDD"/>
    <w:rsid w:val="00050925"/>
    <w:rsid w:val="000528AC"/>
    <w:rsid w:val="00053AD8"/>
    <w:rsid w:val="00054884"/>
    <w:rsid w:val="00057E1E"/>
    <w:rsid w:val="00072A7C"/>
    <w:rsid w:val="000775E7"/>
    <w:rsid w:val="0007775C"/>
    <w:rsid w:val="00094F23"/>
    <w:rsid w:val="000967ED"/>
    <w:rsid w:val="000967F4"/>
    <w:rsid w:val="000B6227"/>
    <w:rsid w:val="000B62FE"/>
    <w:rsid w:val="000D6D78"/>
    <w:rsid w:val="000D76FC"/>
    <w:rsid w:val="000E0429"/>
    <w:rsid w:val="000F6E51"/>
    <w:rsid w:val="00102A24"/>
    <w:rsid w:val="00103FFE"/>
    <w:rsid w:val="0013259C"/>
    <w:rsid w:val="00135831"/>
    <w:rsid w:val="001376A6"/>
    <w:rsid w:val="001424CD"/>
    <w:rsid w:val="0014391C"/>
    <w:rsid w:val="0014413C"/>
    <w:rsid w:val="00163D28"/>
    <w:rsid w:val="00166A1B"/>
    <w:rsid w:val="0017715F"/>
    <w:rsid w:val="00181F38"/>
    <w:rsid w:val="00192B41"/>
    <w:rsid w:val="00197E4A"/>
    <w:rsid w:val="001A31EF"/>
    <w:rsid w:val="001B01F1"/>
    <w:rsid w:val="001B2414"/>
    <w:rsid w:val="001B5421"/>
    <w:rsid w:val="001B650D"/>
    <w:rsid w:val="001D0B09"/>
    <w:rsid w:val="001E5196"/>
    <w:rsid w:val="001E6729"/>
    <w:rsid w:val="002070CB"/>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42B"/>
    <w:rsid w:val="002B2FE7"/>
    <w:rsid w:val="002B34EA"/>
    <w:rsid w:val="002B5361"/>
    <w:rsid w:val="002C1BA4"/>
    <w:rsid w:val="002C2B3F"/>
    <w:rsid w:val="002C47B8"/>
    <w:rsid w:val="002E397B"/>
    <w:rsid w:val="002E3AE2"/>
    <w:rsid w:val="002F7CCB"/>
    <w:rsid w:val="00310E70"/>
    <w:rsid w:val="00313F3E"/>
    <w:rsid w:val="003160B3"/>
    <w:rsid w:val="00320536"/>
    <w:rsid w:val="00325E33"/>
    <w:rsid w:val="003275E6"/>
    <w:rsid w:val="00354553"/>
    <w:rsid w:val="003733CA"/>
    <w:rsid w:val="00392C87"/>
    <w:rsid w:val="003976D9"/>
    <w:rsid w:val="003A5FFA"/>
    <w:rsid w:val="003A67E1"/>
    <w:rsid w:val="003D4593"/>
    <w:rsid w:val="003E2C8B"/>
    <w:rsid w:val="003E710B"/>
    <w:rsid w:val="003F1C0E"/>
    <w:rsid w:val="004008D7"/>
    <w:rsid w:val="0040145D"/>
    <w:rsid w:val="00411339"/>
    <w:rsid w:val="00412BA4"/>
    <w:rsid w:val="004131BD"/>
    <w:rsid w:val="00416CEA"/>
    <w:rsid w:val="00421AFD"/>
    <w:rsid w:val="00432048"/>
    <w:rsid w:val="004518DB"/>
    <w:rsid w:val="004726C5"/>
    <w:rsid w:val="00477EBC"/>
    <w:rsid w:val="00480007"/>
    <w:rsid w:val="00480503"/>
    <w:rsid w:val="00485608"/>
    <w:rsid w:val="004A0A73"/>
    <w:rsid w:val="004A14D1"/>
    <w:rsid w:val="004A661C"/>
    <w:rsid w:val="004C481F"/>
    <w:rsid w:val="004C4C9B"/>
    <w:rsid w:val="004D2FA0"/>
    <w:rsid w:val="004D4ADF"/>
    <w:rsid w:val="004D6D84"/>
    <w:rsid w:val="004E0C58"/>
    <w:rsid w:val="004E1010"/>
    <w:rsid w:val="0050202A"/>
    <w:rsid w:val="0052032E"/>
    <w:rsid w:val="005220FF"/>
    <w:rsid w:val="00544D8F"/>
    <w:rsid w:val="00553BDE"/>
    <w:rsid w:val="00562495"/>
    <w:rsid w:val="005733F7"/>
    <w:rsid w:val="00577727"/>
    <w:rsid w:val="005777AF"/>
    <w:rsid w:val="00586562"/>
    <w:rsid w:val="00592EB7"/>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5911"/>
    <w:rsid w:val="00616E18"/>
    <w:rsid w:val="00623AED"/>
    <w:rsid w:val="0062443C"/>
    <w:rsid w:val="00632157"/>
    <w:rsid w:val="00633971"/>
    <w:rsid w:val="0064121E"/>
    <w:rsid w:val="00660354"/>
    <w:rsid w:val="006608E3"/>
    <w:rsid w:val="00665B9B"/>
    <w:rsid w:val="00675557"/>
    <w:rsid w:val="006D3D54"/>
    <w:rsid w:val="006E1A49"/>
    <w:rsid w:val="006E53E6"/>
    <w:rsid w:val="006F1B00"/>
    <w:rsid w:val="006F4B7A"/>
    <w:rsid w:val="006F7727"/>
    <w:rsid w:val="00700A59"/>
    <w:rsid w:val="00710142"/>
    <w:rsid w:val="00712E81"/>
    <w:rsid w:val="00713E8A"/>
    <w:rsid w:val="00723919"/>
    <w:rsid w:val="007261D3"/>
    <w:rsid w:val="0074596C"/>
    <w:rsid w:val="00762474"/>
    <w:rsid w:val="00762F4C"/>
    <w:rsid w:val="00774B45"/>
    <w:rsid w:val="007814A8"/>
    <w:rsid w:val="00781A62"/>
    <w:rsid w:val="00783C0E"/>
    <w:rsid w:val="00787383"/>
    <w:rsid w:val="00791B51"/>
    <w:rsid w:val="007945D4"/>
    <w:rsid w:val="00795AD1"/>
    <w:rsid w:val="007B5456"/>
    <w:rsid w:val="007B5F65"/>
    <w:rsid w:val="007B794E"/>
    <w:rsid w:val="007D3C7C"/>
    <w:rsid w:val="007F6574"/>
    <w:rsid w:val="008064D4"/>
    <w:rsid w:val="00825095"/>
    <w:rsid w:val="00825886"/>
    <w:rsid w:val="00850CD4"/>
    <w:rsid w:val="00851AD9"/>
    <w:rsid w:val="00854A49"/>
    <w:rsid w:val="00881EF3"/>
    <w:rsid w:val="008A06BE"/>
    <w:rsid w:val="008A56FD"/>
    <w:rsid w:val="008D0C55"/>
    <w:rsid w:val="008D3DA6"/>
    <w:rsid w:val="008F7444"/>
    <w:rsid w:val="0091399A"/>
    <w:rsid w:val="00916F40"/>
    <w:rsid w:val="00926791"/>
    <w:rsid w:val="0093661C"/>
    <w:rsid w:val="00940736"/>
    <w:rsid w:val="00950CF7"/>
    <w:rsid w:val="00960A44"/>
    <w:rsid w:val="009768C3"/>
    <w:rsid w:val="00977C43"/>
    <w:rsid w:val="00977CDD"/>
    <w:rsid w:val="00990EEE"/>
    <w:rsid w:val="00996533"/>
    <w:rsid w:val="00996B01"/>
    <w:rsid w:val="009A3833"/>
    <w:rsid w:val="009A5F57"/>
    <w:rsid w:val="009A62E2"/>
    <w:rsid w:val="009B110B"/>
    <w:rsid w:val="009B13F0"/>
    <w:rsid w:val="009B196A"/>
    <w:rsid w:val="009D6D9F"/>
    <w:rsid w:val="009E1910"/>
    <w:rsid w:val="009E5DBA"/>
    <w:rsid w:val="009F4EA8"/>
    <w:rsid w:val="009F6047"/>
    <w:rsid w:val="00A03D2A"/>
    <w:rsid w:val="00A10ADB"/>
    <w:rsid w:val="00A12C91"/>
    <w:rsid w:val="00A144AB"/>
    <w:rsid w:val="00A151A1"/>
    <w:rsid w:val="00A17F01"/>
    <w:rsid w:val="00A23FBA"/>
    <w:rsid w:val="00A24557"/>
    <w:rsid w:val="00A248B2"/>
    <w:rsid w:val="00A27A64"/>
    <w:rsid w:val="00A37F26"/>
    <w:rsid w:val="00A37F80"/>
    <w:rsid w:val="00A41CED"/>
    <w:rsid w:val="00A46B3F"/>
    <w:rsid w:val="00A46F30"/>
    <w:rsid w:val="00A61169"/>
    <w:rsid w:val="00A63024"/>
    <w:rsid w:val="00A63C4A"/>
    <w:rsid w:val="00A737A1"/>
    <w:rsid w:val="00A82FCC"/>
    <w:rsid w:val="00A906A4"/>
    <w:rsid w:val="00AA574E"/>
    <w:rsid w:val="00AD324E"/>
    <w:rsid w:val="00AD5B51"/>
    <w:rsid w:val="00AD7B78"/>
    <w:rsid w:val="00AD7E90"/>
    <w:rsid w:val="00AF4118"/>
    <w:rsid w:val="00AF60EF"/>
    <w:rsid w:val="00B3526C"/>
    <w:rsid w:val="00B47534"/>
    <w:rsid w:val="00B55C96"/>
    <w:rsid w:val="00B640AF"/>
    <w:rsid w:val="00B84B54"/>
    <w:rsid w:val="00B92C7D"/>
    <w:rsid w:val="00B93BB2"/>
    <w:rsid w:val="00B9697B"/>
    <w:rsid w:val="00BA46C7"/>
    <w:rsid w:val="00BA4DA4"/>
    <w:rsid w:val="00BB7B45"/>
    <w:rsid w:val="00BC2E5F"/>
    <w:rsid w:val="00BC481E"/>
    <w:rsid w:val="00BC5AF6"/>
    <w:rsid w:val="00BD3E51"/>
    <w:rsid w:val="00BD454A"/>
    <w:rsid w:val="00BF0A84"/>
    <w:rsid w:val="00C03706"/>
    <w:rsid w:val="00C03F46"/>
    <w:rsid w:val="00C159BC"/>
    <w:rsid w:val="00C15A54"/>
    <w:rsid w:val="00C2214E"/>
    <w:rsid w:val="00C2519B"/>
    <w:rsid w:val="00C3782E"/>
    <w:rsid w:val="00C404D1"/>
    <w:rsid w:val="00C4082A"/>
    <w:rsid w:val="00C42176"/>
    <w:rsid w:val="00C52914"/>
    <w:rsid w:val="00C5567D"/>
    <w:rsid w:val="00C63F06"/>
    <w:rsid w:val="00C63FDE"/>
    <w:rsid w:val="00C6590B"/>
    <w:rsid w:val="00C7131F"/>
    <w:rsid w:val="00C847D6"/>
    <w:rsid w:val="00CA5DB0"/>
    <w:rsid w:val="00CC58ED"/>
    <w:rsid w:val="00CE555E"/>
    <w:rsid w:val="00D02A1D"/>
    <w:rsid w:val="00D032B5"/>
    <w:rsid w:val="00D145EC"/>
    <w:rsid w:val="00D26841"/>
    <w:rsid w:val="00D350BF"/>
    <w:rsid w:val="00D40726"/>
    <w:rsid w:val="00D43C0B"/>
    <w:rsid w:val="00D44A74"/>
    <w:rsid w:val="00D53688"/>
    <w:rsid w:val="00D57CD2"/>
    <w:rsid w:val="00D57E66"/>
    <w:rsid w:val="00D73350"/>
    <w:rsid w:val="00D81308"/>
    <w:rsid w:val="00D81DF8"/>
    <w:rsid w:val="00D82231"/>
    <w:rsid w:val="00D8756E"/>
    <w:rsid w:val="00D938DD"/>
    <w:rsid w:val="00D95F0A"/>
    <w:rsid w:val="00D974EA"/>
    <w:rsid w:val="00DC027B"/>
    <w:rsid w:val="00DC0F52"/>
    <w:rsid w:val="00DC4726"/>
    <w:rsid w:val="00DD134D"/>
    <w:rsid w:val="00DD3727"/>
    <w:rsid w:val="00DD40D2"/>
    <w:rsid w:val="00DE5BBF"/>
    <w:rsid w:val="00E03A99"/>
    <w:rsid w:val="00E041CD"/>
    <w:rsid w:val="00E1463F"/>
    <w:rsid w:val="00E218DF"/>
    <w:rsid w:val="00E3109A"/>
    <w:rsid w:val="00E3403D"/>
    <w:rsid w:val="00E363A9"/>
    <w:rsid w:val="00E413E0"/>
    <w:rsid w:val="00E53AE3"/>
    <w:rsid w:val="00E5574A"/>
    <w:rsid w:val="00E610B9"/>
    <w:rsid w:val="00E64FB2"/>
    <w:rsid w:val="00E81E2C"/>
    <w:rsid w:val="00EB5D2F"/>
    <w:rsid w:val="00EC10EC"/>
    <w:rsid w:val="00ED6080"/>
    <w:rsid w:val="00EE0176"/>
    <w:rsid w:val="00EE562E"/>
    <w:rsid w:val="00EE6897"/>
    <w:rsid w:val="00EF0942"/>
    <w:rsid w:val="00EF291F"/>
    <w:rsid w:val="00F0218C"/>
    <w:rsid w:val="00F02CB0"/>
    <w:rsid w:val="00F0393B"/>
    <w:rsid w:val="00F1342A"/>
    <w:rsid w:val="00F17D30"/>
    <w:rsid w:val="00F313DD"/>
    <w:rsid w:val="00F378BE"/>
    <w:rsid w:val="00F43120"/>
    <w:rsid w:val="00F6082D"/>
    <w:rsid w:val="00F763A4"/>
    <w:rsid w:val="00F81BA0"/>
    <w:rsid w:val="00F81CF2"/>
    <w:rsid w:val="00F87FD2"/>
    <w:rsid w:val="00F941B8"/>
    <w:rsid w:val="00FA4488"/>
    <w:rsid w:val="00FA5FA5"/>
    <w:rsid w:val="00FA79A7"/>
    <w:rsid w:val="00FC3FD4"/>
    <w:rsid w:val="00FC643D"/>
    <w:rsid w:val="00FD1DAF"/>
    <w:rsid w:val="00FE3DCC"/>
    <w:rsid w:val="00FE53C8"/>
    <w:rsid w:val="00FE5FB7"/>
    <w:rsid w:val="00FF76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customStyle="1" w:styleId="TAL">
    <w:name w:val="TAL"/>
    <w:basedOn w:val="a"/>
    <w:link w:val="TALCar"/>
    <w:qFormat/>
    <w:rsid w:val="00D95F0A"/>
    <w:pPr>
      <w:keepNext/>
      <w:keepLines/>
    </w:pPr>
    <w:rPr>
      <w:rFonts w:ascii="Arial" w:hAnsi="Arial"/>
      <w:sz w:val="18"/>
    </w:rPr>
  </w:style>
  <w:style w:type="character" w:customStyle="1" w:styleId="TALCar">
    <w:name w:val="TAL Car"/>
    <w:link w:val="TAL"/>
    <w:qFormat/>
    <w:rsid w:val="00D95F0A"/>
    <w:rPr>
      <w:rFonts w:ascii="Arial" w:hAnsi="Arial"/>
      <w:sz w:val="18"/>
      <w:lang w:eastAsia="en-US"/>
    </w:rPr>
  </w:style>
  <w:style w:type="paragraph" w:styleId="aa">
    <w:name w:val="List Paragraph"/>
    <w:basedOn w:val="a"/>
    <w:uiPriority w:val="34"/>
    <w:qFormat/>
    <w:rsid w:val="00013F3A"/>
    <w:pPr>
      <w:spacing w:after="180"/>
      <w:ind w:left="720"/>
      <w:contextualSpacing/>
    </w:pPr>
  </w:style>
  <w:style w:type="paragraph" w:customStyle="1" w:styleId="B2">
    <w:name w:val="B2"/>
    <w:basedOn w:val="21"/>
    <w:link w:val="B2Char"/>
    <w:qFormat/>
    <w:rsid w:val="00480503"/>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480503"/>
    <w:rPr>
      <w:rFonts w:eastAsia="Times New Roman"/>
    </w:rPr>
  </w:style>
  <w:style w:type="paragraph" w:styleId="21">
    <w:name w:val="List 2"/>
    <w:basedOn w:val="a"/>
    <w:rsid w:val="00480503"/>
    <w:pPr>
      <w:ind w:leftChars="200" w:left="100" w:hangingChars="200" w:hanging="200"/>
      <w:contextualSpacing/>
    </w:pPr>
  </w:style>
  <w:style w:type="character" w:customStyle="1" w:styleId="B1Char">
    <w:name w:val="B1 Char"/>
    <w:link w:val="B1"/>
    <w:qFormat/>
    <w:rsid w:val="007B794E"/>
    <w:rPr>
      <w:rFonts w:ascii="Arial" w:hAnsi="Arial"/>
      <w:lang w:eastAsia="en-US"/>
    </w:rPr>
  </w:style>
  <w:style w:type="character" w:styleId="ab">
    <w:name w:val="annotation reference"/>
    <w:basedOn w:val="a0"/>
    <w:rsid w:val="00A23FBA"/>
    <w:rPr>
      <w:sz w:val="21"/>
      <w:szCs w:val="21"/>
    </w:rPr>
  </w:style>
  <w:style w:type="paragraph" w:styleId="ac">
    <w:name w:val="annotation subject"/>
    <w:basedOn w:val="a6"/>
    <w:next w:val="a6"/>
    <w:link w:val="ad"/>
    <w:rsid w:val="00A23FBA"/>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A23FBA"/>
    <w:rPr>
      <w:rFonts w:ascii="Arial" w:hAnsi="Arial"/>
      <w:lang w:eastAsia="en-US"/>
    </w:rPr>
  </w:style>
  <w:style w:type="character" w:customStyle="1" w:styleId="ad">
    <w:name w:val="批注主题 字符"/>
    <w:basedOn w:val="a7"/>
    <w:link w:val="ac"/>
    <w:rsid w:val="00A23FBA"/>
    <w:rPr>
      <w:rFonts w:ascii="Arial" w:hAnsi="Arial"/>
      <w:b/>
      <w:bCs/>
      <w:lang w:eastAsia="en-US"/>
    </w:rPr>
  </w:style>
  <w:style w:type="paragraph" w:styleId="ae">
    <w:name w:val="Balloon Text"/>
    <w:basedOn w:val="a"/>
    <w:link w:val="af"/>
    <w:semiHidden/>
    <w:unhideWhenUsed/>
    <w:rsid w:val="00A23FBA"/>
    <w:rPr>
      <w:sz w:val="18"/>
      <w:szCs w:val="18"/>
    </w:rPr>
  </w:style>
  <w:style w:type="character" w:customStyle="1" w:styleId="af">
    <w:name w:val="批注框文本 字符"/>
    <w:basedOn w:val="a0"/>
    <w:link w:val="ae"/>
    <w:semiHidden/>
    <w:rsid w:val="00A23FBA"/>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6608909">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3719140">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553298">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7170302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137372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0770892">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573506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01837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1441</Words>
  <Characters>8218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Hui Wang</cp:lastModifiedBy>
  <cp:revision>7</cp:revision>
  <cp:lastPrinted>2001-04-23T09:30:00Z</cp:lastPrinted>
  <dcterms:created xsi:type="dcterms:W3CDTF">2023-09-27T08:25:00Z</dcterms:created>
  <dcterms:modified xsi:type="dcterms:W3CDTF">2023-09-28T09:00:00Z</dcterms:modified>
</cp:coreProperties>
</file>